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C7212A">
      <w:pPr>
        <w:pStyle w:val="3"/>
        <w:spacing w:line="360" w:lineRule="auto"/>
        <w:jc w:val="center"/>
        <w:rPr>
          <w:color w:val="auto"/>
          <w:highlight w:val="none"/>
        </w:rPr>
      </w:pPr>
      <w:r>
        <w:rPr>
          <w:rFonts w:hint="eastAsia"/>
          <w:color w:val="auto"/>
          <w:highlight w:val="none"/>
        </w:rPr>
        <w:t>投标文件的格式、附件</w:t>
      </w:r>
    </w:p>
    <w:p w14:paraId="03E31F0E">
      <w:pPr>
        <w:jc w:val="left"/>
        <w:rPr>
          <w:b/>
          <w:color w:val="auto"/>
          <w:sz w:val="32"/>
          <w:szCs w:val="32"/>
          <w:highlight w:val="none"/>
        </w:rPr>
      </w:pPr>
      <w:r>
        <w:rPr>
          <w:rFonts w:hint="eastAsia"/>
          <w:b/>
          <w:color w:val="auto"/>
          <w:sz w:val="32"/>
          <w:szCs w:val="32"/>
          <w:highlight w:val="none"/>
        </w:rPr>
        <w:t>标书封面格式：</w:t>
      </w:r>
    </w:p>
    <w:p w14:paraId="57CDCF73">
      <w:pPr>
        <w:topLinePunct/>
        <w:adjustRightInd w:val="0"/>
        <w:snapToGrid w:val="0"/>
        <w:spacing w:line="360" w:lineRule="auto"/>
        <w:jc w:val="center"/>
        <w:rPr>
          <w:rFonts w:ascii="宋体" w:hAnsi="宋体" w:cs="宋体"/>
          <w:color w:val="auto"/>
          <w:kern w:val="0"/>
          <w:sz w:val="44"/>
          <w:szCs w:val="44"/>
          <w:highlight w:val="none"/>
        </w:rPr>
      </w:pPr>
    </w:p>
    <w:p w14:paraId="37BB442B">
      <w:pPr>
        <w:topLinePunct/>
        <w:adjustRightInd w:val="0"/>
        <w:snapToGrid w:val="0"/>
        <w:spacing w:line="360" w:lineRule="auto"/>
        <w:jc w:val="center"/>
        <w:rPr>
          <w:rFonts w:ascii="宋体" w:hAnsi="宋体" w:cs="宋体"/>
          <w:color w:val="auto"/>
          <w:kern w:val="0"/>
          <w:sz w:val="44"/>
          <w:szCs w:val="44"/>
          <w:highlight w:val="none"/>
        </w:rPr>
      </w:pPr>
    </w:p>
    <w:p w14:paraId="6F36567D">
      <w:pPr>
        <w:topLinePunct/>
        <w:adjustRightInd w:val="0"/>
        <w:snapToGrid w:val="0"/>
        <w:spacing w:line="360" w:lineRule="auto"/>
        <w:jc w:val="center"/>
        <w:rPr>
          <w:rFonts w:ascii="宋体" w:hAnsi="宋体" w:cs="宋体"/>
          <w:color w:val="auto"/>
          <w:kern w:val="0"/>
          <w:sz w:val="44"/>
          <w:szCs w:val="44"/>
          <w:highlight w:val="none"/>
          <w:u w:val="single"/>
        </w:rPr>
      </w:pPr>
      <w:r>
        <w:rPr>
          <w:rFonts w:hint="eastAsia" w:ascii="宋体" w:hAnsi="宋体" w:cs="宋体"/>
          <w:color w:val="auto"/>
          <w:kern w:val="0"/>
          <w:sz w:val="44"/>
          <w:szCs w:val="44"/>
          <w:highlight w:val="none"/>
          <w:u w:val="single"/>
        </w:rPr>
        <w:t>________（项目名称）___________</w:t>
      </w:r>
    </w:p>
    <w:p w14:paraId="10D37F12">
      <w:pPr>
        <w:topLinePunct/>
        <w:adjustRightInd w:val="0"/>
        <w:snapToGrid w:val="0"/>
        <w:spacing w:line="360" w:lineRule="auto"/>
        <w:jc w:val="center"/>
        <w:rPr>
          <w:rFonts w:ascii="宋体" w:hAnsi="宋体" w:cs="宋体"/>
          <w:color w:val="auto"/>
          <w:kern w:val="0"/>
          <w:sz w:val="44"/>
          <w:szCs w:val="44"/>
          <w:highlight w:val="none"/>
        </w:rPr>
      </w:pPr>
    </w:p>
    <w:p w14:paraId="57BA5A8D">
      <w:pPr>
        <w:topLinePunct/>
        <w:adjustRightInd w:val="0"/>
        <w:snapToGrid w:val="0"/>
        <w:spacing w:line="360" w:lineRule="auto"/>
        <w:jc w:val="center"/>
        <w:rPr>
          <w:rFonts w:ascii="宋体" w:hAnsi="宋体" w:cs="宋体"/>
          <w:color w:val="auto"/>
          <w:kern w:val="0"/>
          <w:sz w:val="52"/>
          <w:szCs w:val="52"/>
          <w:highlight w:val="none"/>
        </w:rPr>
      </w:pPr>
      <w:r>
        <w:rPr>
          <w:rFonts w:hint="eastAsia" w:ascii="宋体" w:hAnsi="宋体" w:cs="宋体"/>
          <w:color w:val="auto"/>
          <w:kern w:val="0"/>
          <w:sz w:val="52"/>
          <w:szCs w:val="52"/>
          <w:highlight w:val="none"/>
        </w:rPr>
        <w:t>投标文件</w:t>
      </w:r>
    </w:p>
    <w:p w14:paraId="385A925B">
      <w:pPr>
        <w:topLinePunct/>
        <w:adjustRightInd w:val="0"/>
        <w:snapToGrid w:val="0"/>
        <w:spacing w:line="360" w:lineRule="auto"/>
        <w:jc w:val="center"/>
        <w:rPr>
          <w:rFonts w:ascii="宋体" w:hAnsi="宋体" w:cs="宋体"/>
          <w:color w:val="auto"/>
          <w:kern w:val="0"/>
          <w:sz w:val="52"/>
          <w:szCs w:val="52"/>
          <w:highlight w:val="none"/>
        </w:rPr>
      </w:pPr>
    </w:p>
    <w:p w14:paraId="4E5E6F05">
      <w:pPr>
        <w:topLinePunct/>
        <w:adjustRightInd w:val="0"/>
        <w:snapToGrid w:val="0"/>
        <w:spacing w:line="360" w:lineRule="auto"/>
        <w:jc w:val="center"/>
        <w:rPr>
          <w:rFonts w:ascii="宋体" w:hAnsi="宋体" w:cs="宋体"/>
          <w:color w:val="auto"/>
          <w:kern w:val="0"/>
          <w:sz w:val="44"/>
          <w:szCs w:val="44"/>
          <w:highlight w:val="none"/>
        </w:rPr>
      </w:pPr>
    </w:p>
    <w:p w14:paraId="0AE94544">
      <w:pPr>
        <w:topLinePunct/>
        <w:adjustRightInd w:val="0"/>
        <w:snapToGrid w:val="0"/>
        <w:spacing w:line="360" w:lineRule="auto"/>
        <w:jc w:val="center"/>
        <w:rPr>
          <w:rFonts w:ascii="宋体" w:hAnsi="宋体" w:cs="宋体"/>
          <w:color w:val="auto"/>
          <w:kern w:val="0"/>
          <w:sz w:val="44"/>
          <w:szCs w:val="44"/>
          <w:highlight w:val="none"/>
        </w:rPr>
      </w:pPr>
    </w:p>
    <w:p w14:paraId="020C0DDF">
      <w:pPr>
        <w:topLinePunct/>
        <w:adjustRightInd w:val="0"/>
        <w:snapToGrid w:val="0"/>
        <w:spacing w:line="360" w:lineRule="auto"/>
        <w:ind w:firstLine="1400" w:firstLineChars="500"/>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项目编号：_____________________________</w:t>
      </w:r>
    </w:p>
    <w:p w14:paraId="35C8499E">
      <w:pPr>
        <w:topLinePunct/>
        <w:adjustRightInd w:val="0"/>
        <w:snapToGrid w:val="0"/>
        <w:spacing w:line="360" w:lineRule="auto"/>
        <w:ind w:firstLine="1400" w:firstLineChars="500"/>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投标人名称：___________________________</w:t>
      </w:r>
    </w:p>
    <w:p w14:paraId="21437569">
      <w:pPr>
        <w:topLinePunct/>
        <w:adjustRightInd w:val="0"/>
        <w:snapToGrid w:val="0"/>
        <w:spacing w:line="360" w:lineRule="auto"/>
        <w:ind w:firstLine="1400" w:firstLineChars="500"/>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投标人代表：___________________________</w:t>
      </w:r>
    </w:p>
    <w:p w14:paraId="22DF07E2">
      <w:pPr>
        <w:topLinePunct/>
        <w:adjustRightInd w:val="0"/>
        <w:snapToGrid w:val="0"/>
        <w:spacing w:line="360" w:lineRule="auto"/>
        <w:ind w:firstLine="1400" w:firstLineChars="500"/>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投标日期：___________年______月______日</w:t>
      </w:r>
    </w:p>
    <w:p w14:paraId="6618B45F">
      <w:pPr>
        <w:rPr>
          <w:rFonts w:hint="eastAsia" w:ascii="黑体" w:eastAsia="黑体"/>
          <w:color w:val="auto"/>
          <w:sz w:val="36"/>
          <w:szCs w:val="36"/>
          <w:highlight w:val="none"/>
        </w:rPr>
      </w:pPr>
      <w:r>
        <w:rPr>
          <w:rFonts w:hint="eastAsia" w:ascii="宋体" w:hAnsi="宋体" w:cs="宋体"/>
          <w:color w:val="auto"/>
          <w:kern w:val="0"/>
          <w:sz w:val="28"/>
          <w:szCs w:val="28"/>
          <w:highlight w:val="none"/>
        </w:rPr>
        <w:br w:type="page"/>
      </w:r>
    </w:p>
    <w:p w14:paraId="6062649B">
      <w:pPr>
        <w:jc w:val="center"/>
        <w:rPr>
          <w:rFonts w:ascii="黑体" w:hAnsi="宋体" w:eastAsia="黑体"/>
          <w:bCs/>
          <w:color w:val="auto"/>
          <w:sz w:val="36"/>
          <w:szCs w:val="36"/>
          <w:highlight w:val="none"/>
        </w:rPr>
      </w:pPr>
      <w:r>
        <w:rPr>
          <w:rFonts w:hint="eastAsia" w:ascii="黑体" w:eastAsia="黑体"/>
          <w:color w:val="auto"/>
          <w:sz w:val="36"/>
          <w:szCs w:val="36"/>
          <w:highlight w:val="none"/>
        </w:rPr>
        <w:t>目录</w:t>
      </w:r>
    </w:p>
    <w:p w14:paraId="537D1C96">
      <w:pPr>
        <w:spacing w:line="360" w:lineRule="auto"/>
        <w:rPr>
          <w:rFonts w:eastAsia="宋体"/>
          <w:bCs/>
          <w:snapToGrid w:val="0"/>
          <w:color w:val="auto"/>
          <w:kern w:val="0"/>
          <w:sz w:val="28"/>
          <w:highlight w:val="none"/>
        </w:rPr>
      </w:pPr>
      <w:r>
        <w:rPr>
          <w:rFonts w:eastAsia="宋体"/>
          <w:bCs/>
          <w:snapToGrid w:val="0"/>
          <w:color w:val="auto"/>
          <w:kern w:val="0"/>
          <w:sz w:val="28"/>
          <w:highlight w:val="none"/>
        </w:rPr>
        <w:t>开标一览表</w:t>
      </w:r>
    </w:p>
    <w:p w14:paraId="6C960FE1">
      <w:pPr>
        <w:spacing w:line="360" w:lineRule="auto"/>
        <w:rPr>
          <w:rFonts w:eastAsia="宋体"/>
          <w:bCs/>
          <w:snapToGrid w:val="0"/>
          <w:color w:val="auto"/>
          <w:kern w:val="0"/>
          <w:sz w:val="28"/>
          <w:highlight w:val="none"/>
        </w:rPr>
      </w:pPr>
      <w:r>
        <w:rPr>
          <w:rFonts w:hint="eastAsia" w:eastAsia="宋体"/>
          <w:bCs/>
          <w:snapToGrid w:val="0"/>
          <w:color w:val="auto"/>
          <w:kern w:val="0"/>
          <w:sz w:val="28"/>
          <w:highlight w:val="none"/>
        </w:rPr>
        <w:t>一、评标指引表</w:t>
      </w:r>
    </w:p>
    <w:p w14:paraId="6A112D1D">
      <w:pPr>
        <w:spacing w:line="360" w:lineRule="auto"/>
        <w:rPr>
          <w:rFonts w:eastAsia="宋体"/>
          <w:bCs/>
          <w:snapToGrid w:val="0"/>
          <w:color w:val="auto"/>
          <w:kern w:val="0"/>
          <w:sz w:val="28"/>
          <w:highlight w:val="none"/>
        </w:rPr>
      </w:pPr>
      <w:r>
        <w:rPr>
          <w:rFonts w:hint="eastAsia" w:eastAsia="宋体"/>
          <w:bCs/>
          <w:snapToGrid w:val="0"/>
          <w:color w:val="auto"/>
          <w:kern w:val="0"/>
          <w:sz w:val="28"/>
          <w:highlight w:val="none"/>
        </w:rPr>
        <w:t>二、声明及承诺函</w:t>
      </w:r>
    </w:p>
    <w:p w14:paraId="7088A632">
      <w:pPr>
        <w:spacing w:line="360" w:lineRule="auto"/>
        <w:rPr>
          <w:rFonts w:eastAsia="宋体"/>
          <w:bCs/>
          <w:snapToGrid w:val="0"/>
          <w:color w:val="auto"/>
          <w:kern w:val="0"/>
          <w:sz w:val="28"/>
          <w:highlight w:val="none"/>
        </w:rPr>
      </w:pPr>
      <w:r>
        <w:rPr>
          <w:rFonts w:hint="eastAsia" w:eastAsia="宋体"/>
          <w:bCs/>
          <w:snapToGrid w:val="0"/>
          <w:color w:val="auto"/>
          <w:kern w:val="0"/>
          <w:sz w:val="28"/>
          <w:highlight w:val="none"/>
        </w:rPr>
        <w:t>三、法定代表人资格证明书</w:t>
      </w:r>
    </w:p>
    <w:p w14:paraId="2AF37BA4">
      <w:pPr>
        <w:spacing w:line="360" w:lineRule="auto"/>
        <w:rPr>
          <w:rFonts w:eastAsia="宋体"/>
          <w:bCs/>
          <w:snapToGrid w:val="0"/>
          <w:color w:val="auto"/>
          <w:kern w:val="0"/>
          <w:sz w:val="28"/>
          <w:highlight w:val="none"/>
        </w:rPr>
      </w:pPr>
      <w:r>
        <w:rPr>
          <w:rFonts w:hint="eastAsia" w:eastAsia="宋体"/>
          <w:bCs/>
          <w:snapToGrid w:val="0"/>
          <w:color w:val="auto"/>
          <w:kern w:val="0"/>
          <w:sz w:val="28"/>
          <w:highlight w:val="none"/>
        </w:rPr>
        <w:t>四、法定代表人授权书</w:t>
      </w:r>
    </w:p>
    <w:p w14:paraId="197FACE8">
      <w:pPr>
        <w:spacing w:line="360" w:lineRule="auto"/>
        <w:rPr>
          <w:rFonts w:eastAsia="宋体"/>
          <w:bCs/>
          <w:snapToGrid w:val="0"/>
          <w:color w:val="auto"/>
          <w:kern w:val="0"/>
          <w:sz w:val="28"/>
          <w:highlight w:val="none"/>
        </w:rPr>
      </w:pPr>
      <w:r>
        <w:rPr>
          <w:rFonts w:hint="eastAsia" w:eastAsia="宋体"/>
          <w:bCs/>
          <w:snapToGrid w:val="0"/>
          <w:color w:val="auto"/>
          <w:kern w:val="0"/>
          <w:sz w:val="28"/>
          <w:highlight w:val="none"/>
        </w:rPr>
        <w:t>五、投标函</w:t>
      </w:r>
    </w:p>
    <w:p w14:paraId="300AAE78">
      <w:pPr>
        <w:spacing w:line="360" w:lineRule="auto"/>
        <w:rPr>
          <w:rFonts w:eastAsia="宋体"/>
          <w:bCs/>
          <w:snapToGrid w:val="0"/>
          <w:color w:val="auto"/>
          <w:kern w:val="0"/>
          <w:sz w:val="28"/>
          <w:highlight w:val="none"/>
        </w:rPr>
      </w:pPr>
      <w:r>
        <w:rPr>
          <w:rFonts w:hint="eastAsia" w:eastAsia="宋体"/>
          <w:bCs/>
          <w:snapToGrid w:val="0"/>
          <w:color w:val="auto"/>
          <w:kern w:val="0"/>
          <w:sz w:val="28"/>
          <w:highlight w:val="none"/>
        </w:rPr>
        <w:t>六、供应商情况介绍</w:t>
      </w:r>
    </w:p>
    <w:p w14:paraId="331B8065">
      <w:pPr>
        <w:spacing w:line="360" w:lineRule="auto"/>
        <w:rPr>
          <w:rFonts w:eastAsia="宋体"/>
          <w:bCs/>
          <w:snapToGrid w:val="0"/>
          <w:color w:val="auto"/>
          <w:kern w:val="0"/>
          <w:sz w:val="28"/>
          <w:highlight w:val="none"/>
        </w:rPr>
      </w:pPr>
      <w:r>
        <w:rPr>
          <w:rFonts w:hint="eastAsia" w:eastAsia="宋体"/>
          <w:bCs/>
          <w:snapToGrid w:val="0"/>
          <w:color w:val="auto"/>
          <w:kern w:val="0"/>
          <w:sz w:val="28"/>
          <w:highlight w:val="none"/>
        </w:rPr>
        <w:t>七、商务部分</w:t>
      </w:r>
    </w:p>
    <w:p w14:paraId="18C8EF98">
      <w:pPr>
        <w:spacing w:line="360" w:lineRule="auto"/>
        <w:rPr>
          <w:rFonts w:eastAsia="宋体"/>
          <w:bCs/>
          <w:snapToGrid w:val="0"/>
          <w:color w:val="auto"/>
          <w:kern w:val="0"/>
          <w:sz w:val="28"/>
          <w:highlight w:val="none"/>
        </w:rPr>
      </w:pPr>
      <w:r>
        <w:rPr>
          <w:rFonts w:hint="eastAsia" w:eastAsia="宋体"/>
          <w:bCs/>
          <w:snapToGrid w:val="0"/>
          <w:color w:val="auto"/>
          <w:kern w:val="0"/>
          <w:sz w:val="28"/>
          <w:highlight w:val="none"/>
        </w:rPr>
        <w:t>八、技术部分</w:t>
      </w:r>
    </w:p>
    <w:p w14:paraId="137D31F4">
      <w:pPr>
        <w:spacing w:line="360" w:lineRule="auto"/>
        <w:rPr>
          <w:rFonts w:eastAsia="宋体"/>
          <w:bCs/>
          <w:snapToGrid w:val="0"/>
          <w:color w:val="auto"/>
          <w:kern w:val="0"/>
          <w:sz w:val="28"/>
          <w:highlight w:val="none"/>
        </w:rPr>
      </w:pPr>
      <w:r>
        <w:rPr>
          <w:rFonts w:hint="eastAsia" w:eastAsia="宋体"/>
          <w:bCs/>
          <w:snapToGrid w:val="0"/>
          <w:color w:val="auto"/>
          <w:kern w:val="0"/>
          <w:sz w:val="28"/>
          <w:highlight w:val="none"/>
        </w:rPr>
        <w:t>九、商务条款偏离表</w:t>
      </w:r>
    </w:p>
    <w:p w14:paraId="460EAC7F">
      <w:pPr>
        <w:spacing w:line="360" w:lineRule="auto"/>
        <w:rPr>
          <w:rFonts w:hint="eastAsia" w:eastAsia="宋体"/>
          <w:bCs/>
          <w:snapToGrid w:val="0"/>
          <w:color w:val="auto"/>
          <w:kern w:val="0"/>
          <w:sz w:val="28"/>
          <w:highlight w:val="none"/>
        </w:rPr>
      </w:pPr>
      <w:r>
        <w:rPr>
          <w:rFonts w:hint="eastAsia" w:eastAsia="宋体"/>
          <w:bCs/>
          <w:snapToGrid w:val="0"/>
          <w:color w:val="auto"/>
          <w:kern w:val="0"/>
          <w:sz w:val="28"/>
          <w:highlight w:val="none"/>
        </w:rPr>
        <w:t>十、不可偏离条款响应情况一览表</w:t>
      </w:r>
    </w:p>
    <w:p w14:paraId="0C24B8D9">
      <w:pPr>
        <w:spacing w:line="360" w:lineRule="auto"/>
        <w:rPr>
          <w:rFonts w:eastAsia="宋体"/>
          <w:bCs/>
          <w:snapToGrid w:val="0"/>
          <w:color w:val="auto"/>
          <w:kern w:val="0"/>
          <w:sz w:val="28"/>
          <w:highlight w:val="none"/>
        </w:rPr>
      </w:pPr>
      <w:r>
        <w:rPr>
          <w:rFonts w:hint="eastAsia" w:eastAsia="宋体"/>
          <w:bCs/>
          <w:snapToGrid w:val="0"/>
          <w:color w:val="auto"/>
          <w:kern w:val="0"/>
          <w:sz w:val="28"/>
          <w:highlight w:val="none"/>
          <w:lang w:val="en-US" w:eastAsia="zh-CN"/>
        </w:rPr>
        <w:t>十一、</w:t>
      </w:r>
      <w:r>
        <w:rPr>
          <w:rFonts w:hint="eastAsia" w:eastAsia="宋体"/>
          <w:bCs/>
          <w:snapToGrid w:val="0"/>
          <w:color w:val="auto"/>
          <w:kern w:val="0"/>
          <w:sz w:val="28"/>
          <w:highlight w:val="none"/>
        </w:rPr>
        <w:t>投标人资格要求中所需要提供的证明材料</w:t>
      </w:r>
    </w:p>
    <w:p w14:paraId="512DFF97">
      <w:pPr>
        <w:spacing w:line="360" w:lineRule="auto"/>
        <w:rPr>
          <w:rFonts w:eastAsia="宋体"/>
          <w:bCs/>
          <w:snapToGrid w:val="0"/>
          <w:color w:val="auto"/>
          <w:kern w:val="0"/>
          <w:sz w:val="28"/>
          <w:highlight w:val="none"/>
        </w:rPr>
      </w:pPr>
      <w:r>
        <w:rPr>
          <w:rFonts w:hint="eastAsia" w:eastAsia="宋体"/>
          <w:bCs/>
          <w:snapToGrid w:val="0"/>
          <w:color w:val="auto"/>
          <w:kern w:val="0"/>
          <w:sz w:val="28"/>
          <w:highlight w:val="none"/>
        </w:rPr>
        <w:t>十二、招标文件要求的其他内容及投标人认为需要加以说明其他内容</w:t>
      </w:r>
    </w:p>
    <w:p w14:paraId="3A98DC33">
      <w:pPr>
        <w:spacing w:line="360" w:lineRule="auto"/>
        <w:jc w:val="center"/>
        <w:outlineLvl w:val="0"/>
        <w:rPr>
          <w:rFonts w:ascii="黑体" w:hAnsi="黑体" w:eastAsia="黑体" w:cs="黑体"/>
          <w:b/>
          <w:bCs/>
          <w:color w:val="auto"/>
          <w:sz w:val="28"/>
          <w:szCs w:val="28"/>
          <w:highlight w:val="none"/>
        </w:rPr>
      </w:pPr>
      <w:r>
        <w:rPr>
          <w:rFonts w:hint="eastAsia" w:eastAsia="宋体"/>
          <w:bCs/>
          <w:snapToGrid w:val="0"/>
          <w:color w:val="auto"/>
          <w:kern w:val="0"/>
          <w:sz w:val="28"/>
          <w:highlight w:val="none"/>
        </w:rPr>
        <w:br w:type="page"/>
      </w:r>
      <w:bookmarkStart w:id="0" w:name="_Toc6426"/>
      <w:bookmarkStart w:id="1" w:name="_Toc4589"/>
      <w:bookmarkStart w:id="2" w:name="_Toc31061"/>
      <w:bookmarkStart w:id="3" w:name="_Toc16865855"/>
      <w:bookmarkStart w:id="4" w:name="_Toc95398457"/>
      <w:r>
        <w:rPr>
          <w:rFonts w:hint="eastAsia" w:ascii="黑体" w:hAnsi="黑体" w:eastAsia="黑体" w:cs="黑体"/>
          <w:b/>
          <w:bCs/>
          <w:color w:val="auto"/>
          <w:sz w:val="28"/>
          <w:szCs w:val="28"/>
          <w:highlight w:val="none"/>
        </w:rPr>
        <w:t>一、评标指引表</w:t>
      </w:r>
      <w:bookmarkEnd w:id="0"/>
      <w:bookmarkEnd w:id="1"/>
      <w:bookmarkEnd w:id="2"/>
      <w:bookmarkEnd w:id="3"/>
      <w:bookmarkEnd w:id="4"/>
    </w:p>
    <w:p w14:paraId="1577C46A">
      <w:pPr>
        <w:spacing w:line="360" w:lineRule="auto"/>
        <w:ind w:firstLine="420" w:firstLineChars="200"/>
        <w:rPr>
          <w:rFonts w:ascii="宋体" w:hAnsi="宋体" w:eastAsia="宋体"/>
          <w:color w:val="auto"/>
          <w:szCs w:val="21"/>
          <w:highlight w:val="none"/>
        </w:rPr>
      </w:pPr>
      <w:bookmarkStart w:id="5" w:name="_Toc3577"/>
      <w:bookmarkStart w:id="6" w:name="_Toc95398458"/>
      <w:bookmarkStart w:id="7" w:name="_Toc16865856"/>
      <w:r>
        <w:rPr>
          <w:rFonts w:hint="eastAsia" w:ascii="宋体" w:hAnsi="宋体" w:eastAsia="宋体"/>
          <w:color w:val="auto"/>
          <w:szCs w:val="21"/>
          <w:highlight w:val="none"/>
        </w:rPr>
        <w:t>为方便参与该项目的评委专家的评标，快速找到评标事项与该项目投标文件所对应的位置，请投标人参照下表格式，编制本项目评标指引表。</w:t>
      </w:r>
    </w:p>
    <w:p w14:paraId="21828075">
      <w:pPr>
        <w:spacing w:line="360" w:lineRule="auto"/>
        <w:jc w:val="center"/>
        <w:rPr>
          <w:rFonts w:ascii="宋体" w:hAnsi="宋体" w:eastAsia="宋体"/>
          <w:b/>
          <w:color w:val="auto"/>
          <w:szCs w:val="21"/>
          <w:highlight w:val="none"/>
        </w:rPr>
      </w:pPr>
      <w:r>
        <w:rPr>
          <w:rFonts w:hint="eastAsia" w:ascii="宋体" w:hAnsi="宋体" w:eastAsia="宋体"/>
          <w:b/>
          <w:color w:val="auto"/>
          <w:szCs w:val="21"/>
          <w:highlight w:val="none"/>
        </w:rPr>
        <w:t>项目评标指引表</w:t>
      </w:r>
    </w:p>
    <w:tbl>
      <w:tblPr>
        <w:tblStyle w:val="10"/>
        <w:tblW w:w="88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0"/>
        <w:gridCol w:w="313"/>
        <w:gridCol w:w="3440"/>
        <w:gridCol w:w="1451"/>
        <w:gridCol w:w="1307"/>
        <w:gridCol w:w="1544"/>
      </w:tblGrid>
      <w:tr w14:paraId="06431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8815" w:type="dxa"/>
            <w:gridSpan w:val="6"/>
            <w:noWrap/>
          </w:tcPr>
          <w:p w14:paraId="167E0609">
            <w:pPr>
              <w:spacing w:line="360" w:lineRule="auto"/>
              <w:jc w:val="center"/>
              <w:rPr>
                <w:rFonts w:ascii="宋体" w:hAnsi="宋体" w:eastAsia="宋体"/>
                <w:b/>
                <w:color w:val="auto"/>
                <w:szCs w:val="21"/>
                <w:highlight w:val="none"/>
              </w:rPr>
            </w:pPr>
            <w:r>
              <w:rPr>
                <w:rFonts w:hint="eastAsia" w:ascii="宋体" w:hAnsi="宋体" w:eastAsia="宋体"/>
                <w:b/>
                <w:color w:val="auto"/>
                <w:szCs w:val="21"/>
                <w:highlight w:val="none"/>
              </w:rPr>
              <w:t>一、资格性检查指引</w:t>
            </w:r>
          </w:p>
        </w:tc>
      </w:tr>
      <w:tr w14:paraId="1EC77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760" w:type="dxa"/>
            <w:noWrap/>
          </w:tcPr>
          <w:p w14:paraId="4E7A8560">
            <w:pPr>
              <w:spacing w:line="360" w:lineRule="auto"/>
              <w:jc w:val="center"/>
              <w:rPr>
                <w:rFonts w:ascii="宋体" w:hAnsi="宋体" w:eastAsia="宋体"/>
                <w:b/>
                <w:color w:val="auto"/>
                <w:szCs w:val="21"/>
                <w:highlight w:val="none"/>
              </w:rPr>
            </w:pPr>
            <w:r>
              <w:rPr>
                <w:rFonts w:hint="eastAsia" w:ascii="宋体" w:hAnsi="宋体" w:eastAsia="宋体"/>
                <w:b/>
                <w:color w:val="auto"/>
                <w:szCs w:val="21"/>
                <w:highlight w:val="none"/>
              </w:rPr>
              <w:t>序号</w:t>
            </w:r>
          </w:p>
        </w:tc>
        <w:tc>
          <w:tcPr>
            <w:tcW w:w="3753" w:type="dxa"/>
            <w:gridSpan w:val="2"/>
            <w:noWrap/>
            <w:vAlign w:val="center"/>
          </w:tcPr>
          <w:p w14:paraId="1CBA5853">
            <w:pPr>
              <w:spacing w:line="360" w:lineRule="auto"/>
              <w:jc w:val="center"/>
              <w:rPr>
                <w:rFonts w:ascii="宋体" w:hAnsi="宋体" w:eastAsia="宋体"/>
                <w:b/>
                <w:color w:val="auto"/>
                <w:szCs w:val="21"/>
                <w:highlight w:val="none"/>
              </w:rPr>
            </w:pPr>
            <w:r>
              <w:rPr>
                <w:rFonts w:hint="eastAsia" w:ascii="宋体" w:hAnsi="宋体" w:eastAsia="宋体"/>
                <w:b/>
                <w:color w:val="auto"/>
                <w:szCs w:val="21"/>
                <w:highlight w:val="none"/>
              </w:rPr>
              <w:t>资格性检查项目</w:t>
            </w:r>
          </w:p>
        </w:tc>
        <w:tc>
          <w:tcPr>
            <w:tcW w:w="2758" w:type="dxa"/>
            <w:gridSpan w:val="2"/>
            <w:noWrap/>
            <w:vAlign w:val="center"/>
          </w:tcPr>
          <w:p w14:paraId="5E40F07B">
            <w:pPr>
              <w:spacing w:line="360" w:lineRule="auto"/>
              <w:jc w:val="center"/>
              <w:rPr>
                <w:rFonts w:ascii="宋体" w:hAnsi="宋体" w:eastAsia="宋体"/>
                <w:b/>
                <w:color w:val="auto"/>
                <w:szCs w:val="21"/>
                <w:highlight w:val="none"/>
              </w:rPr>
            </w:pPr>
            <w:r>
              <w:rPr>
                <w:rFonts w:hint="eastAsia" w:ascii="宋体" w:hAnsi="宋体" w:eastAsia="宋体"/>
                <w:b/>
                <w:color w:val="auto"/>
                <w:szCs w:val="21"/>
                <w:highlight w:val="none"/>
              </w:rPr>
              <w:t>证明文件</w:t>
            </w:r>
          </w:p>
        </w:tc>
        <w:tc>
          <w:tcPr>
            <w:tcW w:w="1544" w:type="dxa"/>
            <w:noWrap/>
            <w:vAlign w:val="center"/>
          </w:tcPr>
          <w:p w14:paraId="781CD6EC">
            <w:pPr>
              <w:spacing w:line="360" w:lineRule="auto"/>
              <w:jc w:val="center"/>
              <w:rPr>
                <w:rFonts w:ascii="宋体" w:hAnsi="宋体" w:eastAsia="宋体"/>
                <w:b/>
                <w:color w:val="auto"/>
                <w:szCs w:val="21"/>
                <w:highlight w:val="none"/>
              </w:rPr>
            </w:pPr>
            <w:r>
              <w:rPr>
                <w:rFonts w:hint="eastAsia" w:ascii="宋体" w:hAnsi="宋体" w:eastAsia="宋体"/>
                <w:b/>
                <w:color w:val="auto"/>
                <w:szCs w:val="21"/>
                <w:highlight w:val="none"/>
              </w:rPr>
              <w:t>起止页码</w:t>
            </w:r>
          </w:p>
        </w:tc>
      </w:tr>
      <w:tr w14:paraId="6972E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760" w:type="dxa"/>
            <w:noWrap/>
            <w:vAlign w:val="center"/>
          </w:tcPr>
          <w:p w14:paraId="7886309D">
            <w:pPr>
              <w:spacing w:line="360" w:lineRule="auto"/>
              <w:jc w:val="center"/>
              <w:rPr>
                <w:rFonts w:ascii="宋体" w:hAnsi="宋体" w:eastAsia="宋体"/>
                <w:color w:val="auto"/>
                <w:szCs w:val="21"/>
                <w:highlight w:val="none"/>
              </w:rPr>
            </w:pPr>
          </w:p>
        </w:tc>
        <w:tc>
          <w:tcPr>
            <w:tcW w:w="3753" w:type="dxa"/>
            <w:gridSpan w:val="2"/>
            <w:noWrap/>
            <w:vAlign w:val="center"/>
          </w:tcPr>
          <w:p w14:paraId="3EED327D">
            <w:pPr>
              <w:spacing w:line="360" w:lineRule="auto"/>
              <w:jc w:val="left"/>
              <w:rPr>
                <w:rFonts w:ascii="宋体" w:hAnsi="宋体" w:eastAsia="宋体"/>
                <w:b/>
                <w:color w:val="auto"/>
                <w:szCs w:val="21"/>
                <w:highlight w:val="none"/>
              </w:rPr>
            </w:pPr>
          </w:p>
        </w:tc>
        <w:tc>
          <w:tcPr>
            <w:tcW w:w="2758" w:type="dxa"/>
            <w:gridSpan w:val="2"/>
            <w:noWrap/>
            <w:vAlign w:val="center"/>
          </w:tcPr>
          <w:p w14:paraId="701F41C3">
            <w:pPr>
              <w:spacing w:line="360" w:lineRule="auto"/>
              <w:jc w:val="left"/>
              <w:rPr>
                <w:rFonts w:ascii="宋体" w:hAnsi="宋体" w:eastAsia="宋体"/>
                <w:color w:val="auto"/>
                <w:szCs w:val="21"/>
                <w:highlight w:val="none"/>
              </w:rPr>
            </w:pPr>
          </w:p>
        </w:tc>
        <w:tc>
          <w:tcPr>
            <w:tcW w:w="1544" w:type="dxa"/>
            <w:noWrap/>
            <w:vAlign w:val="center"/>
          </w:tcPr>
          <w:p w14:paraId="2DD9B5C5">
            <w:pPr>
              <w:spacing w:line="360" w:lineRule="auto"/>
              <w:jc w:val="center"/>
              <w:rPr>
                <w:rFonts w:ascii="宋体" w:hAnsi="宋体" w:eastAsia="宋体"/>
                <w:b/>
                <w:color w:val="auto"/>
                <w:szCs w:val="21"/>
                <w:highlight w:val="none"/>
              </w:rPr>
            </w:pPr>
          </w:p>
        </w:tc>
      </w:tr>
      <w:tr w14:paraId="60807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760" w:type="dxa"/>
            <w:noWrap/>
            <w:vAlign w:val="center"/>
          </w:tcPr>
          <w:p w14:paraId="6DD4FB3C">
            <w:pPr>
              <w:spacing w:line="360" w:lineRule="auto"/>
              <w:jc w:val="center"/>
              <w:rPr>
                <w:rFonts w:ascii="宋体" w:hAnsi="宋体" w:eastAsia="宋体"/>
                <w:color w:val="auto"/>
                <w:szCs w:val="21"/>
                <w:highlight w:val="none"/>
              </w:rPr>
            </w:pPr>
          </w:p>
        </w:tc>
        <w:tc>
          <w:tcPr>
            <w:tcW w:w="3753" w:type="dxa"/>
            <w:gridSpan w:val="2"/>
            <w:noWrap/>
            <w:vAlign w:val="center"/>
          </w:tcPr>
          <w:p w14:paraId="75EBA514">
            <w:pPr>
              <w:spacing w:line="360" w:lineRule="auto"/>
              <w:jc w:val="left"/>
              <w:rPr>
                <w:rFonts w:ascii="宋体" w:hAnsi="宋体" w:eastAsia="宋体"/>
                <w:color w:val="auto"/>
                <w:szCs w:val="21"/>
                <w:highlight w:val="none"/>
              </w:rPr>
            </w:pPr>
          </w:p>
        </w:tc>
        <w:tc>
          <w:tcPr>
            <w:tcW w:w="2758" w:type="dxa"/>
            <w:gridSpan w:val="2"/>
            <w:noWrap/>
            <w:vAlign w:val="center"/>
          </w:tcPr>
          <w:p w14:paraId="05D718EA">
            <w:pPr>
              <w:spacing w:line="360" w:lineRule="auto"/>
              <w:jc w:val="left"/>
              <w:rPr>
                <w:rFonts w:ascii="宋体" w:hAnsi="宋体" w:eastAsia="宋体"/>
                <w:color w:val="auto"/>
                <w:szCs w:val="21"/>
                <w:highlight w:val="none"/>
              </w:rPr>
            </w:pPr>
          </w:p>
        </w:tc>
        <w:tc>
          <w:tcPr>
            <w:tcW w:w="1544" w:type="dxa"/>
            <w:noWrap/>
            <w:vAlign w:val="center"/>
          </w:tcPr>
          <w:p w14:paraId="37EAABA7">
            <w:pPr>
              <w:spacing w:line="360" w:lineRule="auto"/>
              <w:jc w:val="center"/>
              <w:rPr>
                <w:rFonts w:ascii="宋体" w:hAnsi="宋体" w:eastAsia="宋体"/>
                <w:b/>
                <w:color w:val="auto"/>
                <w:szCs w:val="21"/>
                <w:highlight w:val="none"/>
              </w:rPr>
            </w:pPr>
          </w:p>
        </w:tc>
      </w:tr>
      <w:tr w14:paraId="66BD3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760" w:type="dxa"/>
            <w:noWrap/>
            <w:vAlign w:val="center"/>
          </w:tcPr>
          <w:p w14:paraId="003C3E7C">
            <w:pPr>
              <w:spacing w:line="360" w:lineRule="auto"/>
              <w:jc w:val="center"/>
              <w:rPr>
                <w:rFonts w:ascii="宋体" w:hAnsi="宋体" w:eastAsia="宋体"/>
                <w:color w:val="auto"/>
                <w:szCs w:val="21"/>
                <w:highlight w:val="none"/>
              </w:rPr>
            </w:pPr>
          </w:p>
        </w:tc>
        <w:tc>
          <w:tcPr>
            <w:tcW w:w="3753" w:type="dxa"/>
            <w:gridSpan w:val="2"/>
            <w:noWrap/>
            <w:vAlign w:val="center"/>
          </w:tcPr>
          <w:p w14:paraId="7002291F">
            <w:pPr>
              <w:spacing w:line="360" w:lineRule="auto"/>
              <w:jc w:val="left"/>
              <w:rPr>
                <w:rFonts w:ascii="宋体" w:hAnsi="宋体" w:eastAsia="宋体"/>
                <w:color w:val="auto"/>
                <w:szCs w:val="21"/>
                <w:highlight w:val="none"/>
              </w:rPr>
            </w:pPr>
          </w:p>
        </w:tc>
        <w:tc>
          <w:tcPr>
            <w:tcW w:w="2758" w:type="dxa"/>
            <w:gridSpan w:val="2"/>
            <w:noWrap/>
            <w:vAlign w:val="center"/>
          </w:tcPr>
          <w:p w14:paraId="261212EF">
            <w:pPr>
              <w:spacing w:line="360" w:lineRule="auto"/>
              <w:jc w:val="left"/>
              <w:rPr>
                <w:rFonts w:ascii="宋体" w:hAnsi="宋体" w:eastAsia="宋体"/>
                <w:color w:val="auto"/>
                <w:szCs w:val="21"/>
                <w:highlight w:val="none"/>
              </w:rPr>
            </w:pPr>
          </w:p>
        </w:tc>
        <w:tc>
          <w:tcPr>
            <w:tcW w:w="1544" w:type="dxa"/>
            <w:noWrap/>
            <w:vAlign w:val="center"/>
          </w:tcPr>
          <w:p w14:paraId="044080B2">
            <w:pPr>
              <w:spacing w:line="360" w:lineRule="auto"/>
              <w:jc w:val="center"/>
              <w:rPr>
                <w:rFonts w:ascii="宋体" w:hAnsi="宋体" w:eastAsia="宋体"/>
                <w:b/>
                <w:color w:val="auto"/>
                <w:szCs w:val="21"/>
                <w:highlight w:val="none"/>
              </w:rPr>
            </w:pPr>
          </w:p>
        </w:tc>
      </w:tr>
      <w:tr w14:paraId="659FC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760" w:type="dxa"/>
            <w:noWrap/>
            <w:vAlign w:val="center"/>
          </w:tcPr>
          <w:p w14:paraId="4058DD07">
            <w:pPr>
              <w:spacing w:line="360" w:lineRule="auto"/>
              <w:jc w:val="center"/>
              <w:rPr>
                <w:rFonts w:ascii="宋体" w:hAnsi="宋体" w:eastAsia="宋体"/>
                <w:color w:val="auto"/>
                <w:szCs w:val="21"/>
                <w:highlight w:val="none"/>
              </w:rPr>
            </w:pPr>
          </w:p>
        </w:tc>
        <w:tc>
          <w:tcPr>
            <w:tcW w:w="3753" w:type="dxa"/>
            <w:gridSpan w:val="2"/>
            <w:noWrap/>
            <w:vAlign w:val="center"/>
          </w:tcPr>
          <w:p w14:paraId="73E49F5D">
            <w:pPr>
              <w:spacing w:line="360" w:lineRule="auto"/>
              <w:jc w:val="left"/>
              <w:rPr>
                <w:rFonts w:ascii="宋体" w:hAnsi="宋体" w:eastAsia="宋体"/>
                <w:color w:val="auto"/>
                <w:szCs w:val="21"/>
                <w:highlight w:val="none"/>
              </w:rPr>
            </w:pPr>
          </w:p>
        </w:tc>
        <w:tc>
          <w:tcPr>
            <w:tcW w:w="2758" w:type="dxa"/>
            <w:gridSpan w:val="2"/>
            <w:noWrap/>
            <w:vAlign w:val="center"/>
          </w:tcPr>
          <w:p w14:paraId="73FA943D">
            <w:pPr>
              <w:spacing w:line="360" w:lineRule="auto"/>
              <w:jc w:val="left"/>
              <w:rPr>
                <w:rFonts w:ascii="宋体" w:hAnsi="宋体" w:eastAsia="宋体"/>
                <w:color w:val="auto"/>
                <w:szCs w:val="21"/>
                <w:highlight w:val="none"/>
              </w:rPr>
            </w:pPr>
          </w:p>
        </w:tc>
        <w:tc>
          <w:tcPr>
            <w:tcW w:w="1544" w:type="dxa"/>
            <w:noWrap/>
            <w:vAlign w:val="center"/>
          </w:tcPr>
          <w:p w14:paraId="4933DA83">
            <w:pPr>
              <w:spacing w:line="360" w:lineRule="auto"/>
              <w:jc w:val="center"/>
              <w:rPr>
                <w:rFonts w:ascii="宋体" w:hAnsi="宋体" w:eastAsia="宋体"/>
                <w:b/>
                <w:color w:val="auto"/>
                <w:szCs w:val="21"/>
                <w:highlight w:val="none"/>
              </w:rPr>
            </w:pPr>
          </w:p>
        </w:tc>
      </w:tr>
      <w:tr w14:paraId="77D91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760" w:type="dxa"/>
            <w:noWrap/>
            <w:vAlign w:val="center"/>
          </w:tcPr>
          <w:p w14:paraId="4C4B9AB2">
            <w:pPr>
              <w:spacing w:line="360" w:lineRule="auto"/>
              <w:jc w:val="center"/>
              <w:rPr>
                <w:rFonts w:ascii="宋体" w:hAnsi="宋体" w:eastAsia="宋体"/>
                <w:color w:val="auto"/>
                <w:szCs w:val="21"/>
                <w:highlight w:val="none"/>
              </w:rPr>
            </w:pPr>
          </w:p>
        </w:tc>
        <w:tc>
          <w:tcPr>
            <w:tcW w:w="3753" w:type="dxa"/>
            <w:gridSpan w:val="2"/>
            <w:noWrap/>
            <w:vAlign w:val="center"/>
          </w:tcPr>
          <w:p w14:paraId="266FABE1">
            <w:pPr>
              <w:spacing w:line="360" w:lineRule="auto"/>
              <w:jc w:val="left"/>
              <w:rPr>
                <w:rFonts w:ascii="宋体" w:hAnsi="宋体" w:eastAsia="宋体"/>
                <w:color w:val="auto"/>
                <w:szCs w:val="21"/>
                <w:highlight w:val="none"/>
              </w:rPr>
            </w:pPr>
          </w:p>
        </w:tc>
        <w:tc>
          <w:tcPr>
            <w:tcW w:w="2758" w:type="dxa"/>
            <w:gridSpan w:val="2"/>
            <w:noWrap/>
            <w:vAlign w:val="center"/>
          </w:tcPr>
          <w:p w14:paraId="34E4710D">
            <w:pPr>
              <w:spacing w:line="360" w:lineRule="auto"/>
              <w:jc w:val="left"/>
              <w:rPr>
                <w:rFonts w:ascii="宋体" w:hAnsi="宋体" w:eastAsia="宋体"/>
                <w:color w:val="auto"/>
                <w:szCs w:val="21"/>
                <w:highlight w:val="none"/>
              </w:rPr>
            </w:pPr>
          </w:p>
        </w:tc>
        <w:tc>
          <w:tcPr>
            <w:tcW w:w="1544" w:type="dxa"/>
            <w:noWrap/>
            <w:vAlign w:val="center"/>
          </w:tcPr>
          <w:p w14:paraId="2B669170">
            <w:pPr>
              <w:spacing w:line="360" w:lineRule="auto"/>
              <w:jc w:val="center"/>
              <w:rPr>
                <w:rFonts w:ascii="宋体" w:hAnsi="宋体" w:eastAsia="宋体"/>
                <w:b/>
                <w:color w:val="auto"/>
                <w:szCs w:val="21"/>
                <w:highlight w:val="none"/>
              </w:rPr>
            </w:pPr>
          </w:p>
        </w:tc>
      </w:tr>
      <w:tr w14:paraId="196C3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8815" w:type="dxa"/>
            <w:gridSpan w:val="6"/>
            <w:noWrap/>
          </w:tcPr>
          <w:p w14:paraId="3B5FED85">
            <w:pPr>
              <w:spacing w:line="360" w:lineRule="auto"/>
              <w:jc w:val="center"/>
              <w:rPr>
                <w:rFonts w:ascii="宋体" w:hAnsi="宋体" w:eastAsia="宋体"/>
                <w:b/>
                <w:color w:val="auto"/>
                <w:szCs w:val="21"/>
                <w:highlight w:val="none"/>
              </w:rPr>
            </w:pPr>
            <w:r>
              <w:rPr>
                <w:rFonts w:hint="eastAsia" w:ascii="宋体" w:hAnsi="宋体" w:eastAsia="宋体"/>
                <w:b/>
                <w:color w:val="auto"/>
                <w:szCs w:val="21"/>
                <w:highlight w:val="none"/>
              </w:rPr>
              <w:t>二、符合性检查指引</w:t>
            </w:r>
          </w:p>
        </w:tc>
      </w:tr>
      <w:tr w14:paraId="2E53D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760" w:type="dxa"/>
            <w:noWrap/>
          </w:tcPr>
          <w:p w14:paraId="65EC9981">
            <w:pPr>
              <w:spacing w:line="360" w:lineRule="auto"/>
              <w:jc w:val="center"/>
              <w:rPr>
                <w:rFonts w:ascii="宋体" w:hAnsi="宋体" w:eastAsia="宋体"/>
                <w:b/>
                <w:color w:val="auto"/>
                <w:szCs w:val="21"/>
                <w:highlight w:val="none"/>
              </w:rPr>
            </w:pPr>
            <w:r>
              <w:rPr>
                <w:rFonts w:hint="eastAsia" w:ascii="宋体" w:hAnsi="宋体" w:eastAsia="宋体"/>
                <w:b/>
                <w:color w:val="auto"/>
                <w:szCs w:val="21"/>
                <w:highlight w:val="none"/>
              </w:rPr>
              <w:t>序号</w:t>
            </w:r>
          </w:p>
        </w:tc>
        <w:tc>
          <w:tcPr>
            <w:tcW w:w="5204" w:type="dxa"/>
            <w:gridSpan w:val="3"/>
            <w:noWrap/>
            <w:vAlign w:val="center"/>
          </w:tcPr>
          <w:p w14:paraId="2CA19D76">
            <w:pPr>
              <w:spacing w:line="360" w:lineRule="auto"/>
              <w:jc w:val="center"/>
              <w:rPr>
                <w:rFonts w:ascii="宋体" w:hAnsi="宋体" w:eastAsia="宋体"/>
                <w:b/>
                <w:color w:val="auto"/>
                <w:szCs w:val="21"/>
                <w:highlight w:val="none"/>
              </w:rPr>
            </w:pPr>
            <w:r>
              <w:rPr>
                <w:rFonts w:hint="eastAsia" w:ascii="宋体" w:hAnsi="宋体" w:eastAsia="宋体"/>
                <w:b/>
                <w:color w:val="auto"/>
                <w:szCs w:val="21"/>
                <w:highlight w:val="none"/>
              </w:rPr>
              <w:t>符合性检查项目</w:t>
            </w:r>
          </w:p>
        </w:tc>
        <w:tc>
          <w:tcPr>
            <w:tcW w:w="2851" w:type="dxa"/>
            <w:gridSpan w:val="2"/>
            <w:noWrap/>
            <w:vAlign w:val="center"/>
          </w:tcPr>
          <w:p w14:paraId="066278B7">
            <w:pPr>
              <w:spacing w:line="360" w:lineRule="auto"/>
              <w:jc w:val="center"/>
              <w:rPr>
                <w:rFonts w:ascii="宋体" w:hAnsi="宋体" w:eastAsia="宋体"/>
                <w:b/>
                <w:color w:val="auto"/>
                <w:szCs w:val="21"/>
                <w:highlight w:val="none"/>
              </w:rPr>
            </w:pPr>
            <w:r>
              <w:rPr>
                <w:rFonts w:hint="eastAsia" w:ascii="宋体" w:hAnsi="宋体" w:eastAsia="宋体"/>
                <w:b/>
                <w:color w:val="auto"/>
                <w:szCs w:val="21"/>
                <w:highlight w:val="none"/>
              </w:rPr>
              <w:t>说明（符合/不符合）</w:t>
            </w:r>
          </w:p>
        </w:tc>
      </w:tr>
      <w:tr w14:paraId="337A3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760" w:type="dxa"/>
            <w:noWrap/>
            <w:vAlign w:val="center"/>
          </w:tcPr>
          <w:p w14:paraId="57B05E8A">
            <w:pPr>
              <w:adjustRightInd w:val="0"/>
              <w:snapToGrid w:val="0"/>
              <w:spacing w:line="276" w:lineRule="auto"/>
              <w:jc w:val="center"/>
              <w:rPr>
                <w:rFonts w:ascii="宋体" w:hAnsi="宋体" w:eastAsia="宋体"/>
                <w:snapToGrid w:val="0"/>
                <w:color w:val="auto"/>
                <w:kern w:val="0"/>
                <w:szCs w:val="21"/>
                <w:highlight w:val="none"/>
              </w:rPr>
            </w:pPr>
          </w:p>
        </w:tc>
        <w:tc>
          <w:tcPr>
            <w:tcW w:w="5204" w:type="dxa"/>
            <w:gridSpan w:val="3"/>
            <w:noWrap/>
            <w:vAlign w:val="center"/>
          </w:tcPr>
          <w:p w14:paraId="51438F17">
            <w:pPr>
              <w:adjustRightInd w:val="0"/>
              <w:snapToGrid w:val="0"/>
              <w:spacing w:line="276" w:lineRule="auto"/>
              <w:jc w:val="left"/>
              <w:rPr>
                <w:rFonts w:ascii="宋体" w:hAnsi="宋体" w:eastAsia="宋体"/>
                <w:color w:val="auto"/>
                <w:szCs w:val="21"/>
                <w:highlight w:val="none"/>
              </w:rPr>
            </w:pPr>
          </w:p>
        </w:tc>
        <w:tc>
          <w:tcPr>
            <w:tcW w:w="2851" w:type="dxa"/>
            <w:gridSpan w:val="2"/>
            <w:noWrap/>
            <w:vAlign w:val="center"/>
          </w:tcPr>
          <w:p w14:paraId="42EFDBA9">
            <w:pPr>
              <w:spacing w:line="360" w:lineRule="auto"/>
              <w:jc w:val="center"/>
              <w:rPr>
                <w:rFonts w:ascii="宋体" w:hAnsi="宋体" w:eastAsia="宋体"/>
                <w:b/>
                <w:color w:val="auto"/>
                <w:szCs w:val="21"/>
                <w:highlight w:val="none"/>
              </w:rPr>
            </w:pPr>
          </w:p>
        </w:tc>
      </w:tr>
      <w:tr w14:paraId="2EB46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760" w:type="dxa"/>
            <w:noWrap/>
            <w:vAlign w:val="center"/>
          </w:tcPr>
          <w:p w14:paraId="39EC6768">
            <w:pPr>
              <w:adjustRightInd w:val="0"/>
              <w:snapToGrid w:val="0"/>
              <w:spacing w:line="276" w:lineRule="auto"/>
              <w:jc w:val="center"/>
              <w:rPr>
                <w:rFonts w:ascii="宋体" w:hAnsi="宋体" w:eastAsia="宋体"/>
                <w:snapToGrid w:val="0"/>
                <w:color w:val="auto"/>
                <w:kern w:val="0"/>
                <w:szCs w:val="21"/>
                <w:highlight w:val="none"/>
              </w:rPr>
            </w:pPr>
          </w:p>
        </w:tc>
        <w:tc>
          <w:tcPr>
            <w:tcW w:w="5204" w:type="dxa"/>
            <w:gridSpan w:val="3"/>
            <w:noWrap/>
            <w:vAlign w:val="center"/>
          </w:tcPr>
          <w:p w14:paraId="7FCC9609">
            <w:pPr>
              <w:adjustRightInd w:val="0"/>
              <w:snapToGrid w:val="0"/>
              <w:spacing w:line="276" w:lineRule="auto"/>
              <w:jc w:val="left"/>
              <w:rPr>
                <w:rFonts w:ascii="宋体" w:hAnsi="宋体" w:eastAsia="宋体"/>
                <w:color w:val="auto"/>
                <w:szCs w:val="21"/>
                <w:highlight w:val="none"/>
              </w:rPr>
            </w:pPr>
          </w:p>
        </w:tc>
        <w:tc>
          <w:tcPr>
            <w:tcW w:w="2851" w:type="dxa"/>
            <w:gridSpan w:val="2"/>
            <w:noWrap/>
            <w:vAlign w:val="center"/>
          </w:tcPr>
          <w:p w14:paraId="20E82B98">
            <w:pPr>
              <w:spacing w:line="360" w:lineRule="auto"/>
              <w:jc w:val="center"/>
              <w:rPr>
                <w:rFonts w:ascii="宋体" w:hAnsi="宋体" w:eastAsia="宋体"/>
                <w:b/>
                <w:color w:val="auto"/>
                <w:szCs w:val="21"/>
                <w:highlight w:val="none"/>
              </w:rPr>
            </w:pPr>
          </w:p>
        </w:tc>
      </w:tr>
      <w:tr w14:paraId="49275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760" w:type="dxa"/>
            <w:noWrap/>
            <w:vAlign w:val="center"/>
          </w:tcPr>
          <w:p w14:paraId="1D050681">
            <w:pPr>
              <w:adjustRightInd w:val="0"/>
              <w:snapToGrid w:val="0"/>
              <w:spacing w:line="276" w:lineRule="auto"/>
              <w:jc w:val="center"/>
              <w:rPr>
                <w:rFonts w:ascii="宋体" w:hAnsi="宋体" w:eastAsia="宋体"/>
                <w:snapToGrid w:val="0"/>
                <w:color w:val="auto"/>
                <w:kern w:val="0"/>
                <w:szCs w:val="21"/>
                <w:highlight w:val="none"/>
              </w:rPr>
            </w:pPr>
          </w:p>
        </w:tc>
        <w:tc>
          <w:tcPr>
            <w:tcW w:w="5204" w:type="dxa"/>
            <w:gridSpan w:val="3"/>
            <w:noWrap/>
            <w:vAlign w:val="center"/>
          </w:tcPr>
          <w:p w14:paraId="1497994B">
            <w:pPr>
              <w:adjustRightInd w:val="0"/>
              <w:snapToGrid w:val="0"/>
              <w:spacing w:line="276" w:lineRule="auto"/>
              <w:jc w:val="left"/>
              <w:rPr>
                <w:rFonts w:ascii="宋体" w:hAnsi="宋体" w:eastAsia="宋体"/>
                <w:color w:val="auto"/>
                <w:szCs w:val="21"/>
                <w:highlight w:val="none"/>
              </w:rPr>
            </w:pPr>
          </w:p>
        </w:tc>
        <w:tc>
          <w:tcPr>
            <w:tcW w:w="2851" w:type="dxa"/>
            <w:gridSpan w:val="2"/>
            <w:noWrap/>
            <w:vAlign w:val="center"/>
          </w:tcPr>
          <w:p w14:paraId="20969A0B">
            <w:pPr>
              <w:spacing w:line="360" w:lineRule="auto"/>
              <w:jc w:val="center"/>
              <w:rPr>
                <w:rFonts w:ascii="宋体" w:hAnsi="宋体" w:eastAsia="宋体"/>
                <w:color w:val="auto"/>
                <w:szCs w:val="21"/>
                <w:highlight w:val="none"/>
              </w:rPr>
            </w:pPr>
          </w:p>
        </w:tc>
      </w:tr>
      <w:tr w14:paraId="50D1F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760" w:type="dxa"/>
            <w:noWrap/>
            <w:vAlign w:val="center"/>
          </w:tcPr>
          <w:p w14:paraId="7A9A747E">
            <w:pPr>
              <w:adjustRightInd w:val="0"/>
              <w:snapToGrid w:val="0"/>
              <w:spacing w:line="276" w:lineRule="auto"/>
              <w:jc w:val="center"/>
              <w:rPr>
                <w:rFonts w:ascii="宋体" w:hAnsi="宋体" w:eastAsia="宋体"/>
                <w:snapToGrid w:val="0"/>
                <w:color w:val="auto"/>
                <w:kern w:val="0"/>
                <w:szCs w:val="21"/>
                <w:highlight w:val="none"/>
              </w:rPr>
            </w:pPr>
          </w:p>
        </w:tc>
        <w:tc>
          <w:tcPr>
            <w:tcW w:w="5204" w:type="dxa"/>
            <w:gridSpan w:val="3"/>
            <w:noWrap/>
            <w:vAlign w:val="center"/>
          </w:tcPr>
          <w:p w14:paraId="266D0F1E">
            <w:pPr>
              <w:adjustRightInd w:val="0"/>
              <w:snapToGrid w:val="0"/>
              <w:spacing w:line="276" w:lineRule="auto"/>
              <w:jc w:val="left"/>
              <w:rPr>
                <w:rFonts w:ascii="宋体" w:hAnsi="宋体" w:eastAsia="宋体"/>
                <w:color w:val="auto"/>
                <w:szCs w:val="21"/>
                <w:highlight w:val="none"/>
              </w:rPr>
            </w:pPr>
          </w:p>
        </w:tc>
        <w:tc>
          <w:tcPr>
            <w:tcW w:w="2851" w:type="dxa"/>
            <w:gridSpan w:val="2"/>
            <w:noWrap/>
            <w:vAlign w:val="center"/>
          </w:tcPr>
          <w:p w14:paraId="26C8B328">
            <w:pPr>
              <w:spacing w:line="360" w:lineRule="auto"/>
              <w:jc w:val="center"/>
              <w:rPr>
                <w:rFonts w:ascii="宋体" w:hAnsi="宋体" w:eastAsia="宋体"/>
                <w:color w:val="auto"/>
                <w:szCs w:val="21"/>
                <w:highlight w:val="none"/>
              </w:rPr>
            </w:pPr>
          </w:p>
        </w:tc>
      </w:tr>
      <w:tr w14:paraId="4AAD9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8815" w:type="dxa"/>
            <w:gridSpan w:val="6"/>
            <w:noWrap/>
          </w:tcPr>
          <w:p w14:paraId="6F287464">
            <w:pPr>
              <w:spacing w:line="360" w:lineRule="auto"/>
              <w:jc w:val="center"/>
              <w:rPr>
                <w:rFonts w:ascii="宋体" w:hAnsi="宋体" w:eastAsia="宋体"/>
                <w:b/>
                <w:color w:val="auto"/>
                <w:szCs w:val="21"/>
                <w:highlight w:val="none"/>
              </w:rPr>
            </w:pPr>
            <w:r>
              <w:rPr>
                <w:rFonts w:hint="eastAsia" w:ascii="宋体" w:hAnsi="宋体" w:eastAsia="宋体"/>
                <w:b/>
                <w:color w:val="auto"/>
                <w:szCs w:val="21"/>
                <w:highlight w:val="none"/>
              </w:rPr>
              <w:t>三、综合评分指引</w:t>
            </w:r>
          </w:p>
        </w:tc>
      </w:tr>
      <w:tr w14:paraId="37288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73" w:type="dxa"/>
            <w:gridSpan w:val="2"/>
            <w:noWrap/>
          </w:tcPr>
          <w:p w14:paraId="022079B1">
            <w:pPr>
              <w:spacing w:line="360" w:lineRule="auto"/>
              <w:jc w:val="center"/>
              <w:rPr>
                <w:rFonts w:ascii="宋体" w:hAnsi="宋体" w:eastAsia="宋体"/>
                <w:b/>
                <w:color w:val="auto"/>
                <w:szCs w:val="21"/>
                <w:highlight w:val="none"/>
              </w:rPr>
            </w:pPr>
            <w:r>
              <w:rPr>
                <w:rFonts w:hint="eastAsia" w:ascii="宋体" w:hAnsi="宋体" w:eastAsia="宋体"/>
                <w:b/>
                <w:color w:val="auto"/>
                <w:szCs w:val="21"/>
                <w:highlight w:val="none"/>
              </w:rPr>
              <w:t>评分类别</w:t>
            </w:r>
          </w:p>
        </w:tc>
        <w:tc>
          <w:tcPr>
            <w:tcW w:w="4891" w:type="dxa"/>
            <w:gridSpan w:val="2"/>
            <w:noWrap/>
            <w:vAlign w:val="center"/>
          </w:tcPr>
          <w:p w14:paraId="76FA4D15">
            <w:pPr>
              <w:spacing w:line="360" w:lineRule="auto"/>
              <w:jc w:val="center"/>
              <w:rPr>
                <w:rFonts w:ascii="宋体" w:hAnsi="宋体" w:eastAsia="宋体"/>
                <w:b/>
                <w:color w:val="auto"/>
                <w:szCs w:val="21"/>
                <w:highlight w:val="none"/>
              </w:rPr>
            </w:pPr>
            <w:r>
              <w:rPr>
                <w:rFonts w:hint="eastAsia" w:ascii="宋体" w:hAnsi="宋体" w:eastAsia="宋体"/>
                <w:b/>
                <w:color w:val="auto"/>
                <w:szCs w:val="21"/>
                <w:highlight w:val="none"/>
              </w:rPr>
              <w:t>评分项目</w:t>
            </w:r>
          </w:p>
        </w:tc>
        <w:tc>
          <w:tcPr>
            <w:tcW w:w="1307" w:type="dxa"/>
            <w:noWrap/>
            <w:vAlign w:val="center"/>
          </w:tcPr>
          <w:p w14:paraId="1B961F1F">
            <w:pPr>
              <w:spacing w:line="360" w:lineRule="auto"/>
              <w:jc w:val="center"/>
              <w:rPr>
                <w:rFonts w:ascii="宋体" w:hAnsi="宋体" w:eastAsia="宋体"/>
                <w:b/>
                <w:color w:val="auto"/>
                <w:szCs w:val="21"/>
                <w:highlight w:val="none"/>
              </w:rPr>
            </w:pPr>
            <w:r>
              <w:rPr>
                <w:rFonts w:hint="eastAsia" w:ascii="宋体" w:hAnsi="宋体" w:eastAsia="宋体"/>
                <w:b/>
                <w:color w:val="auto"/>
                <w:szCs w:val="21"/>
                <w:highlight w:val="none"/>
              </w:rPr>
              <w:t>对应章节</w:t>
            </w:r>
          </w:p>
        </w:tc>
        <w:tc>
          <w:tcPr>
            <w:tcW w:w="1544" w:type="dxa"/>
            <w:noWrap/>
            <w:vAlign w:val="center"/>
          </w:tcPr>
          <w:p w14:paraId="224190BA">
            <w:pPr>
              <w:spacing w:line="360" w:lineRule="auto"/>
              <w:jc w:val="center"/>
              <w:rPr>
                <w:rFonts w:ascii="宋体" w:hAnsi="宋体" w:eastAsia="宋体"/>
                <w:b/>
                <w:color w:val="auto"/>
                <w:szCs w:val="21"/>
                <w:highlight w:val="none"/>
              </w:rPr>
            </w:pPr>
            <w:r>
              <w:rPr>
                <w:rFonts w:hint="eastAsia" w:ascii="宋体" w:hAnsi="宋体" w:eastAsia="宋体"/>
                <w:b/>
                <w:color w:val="auto"/>
                <w:szCs w:val="21"/>
                <w:highlight w:val="none"/>
              </w:rPr>
              <w:t>起止页码</w:t>
            </w:r>
          </w:p>
        </w:tc>
      </w:tr>
      <w:tr w14:paraId="441EE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73" w:type="dxa"/>
            <w:gridSpan w:val="2"/>
            <w:vMerge w:val="restart"/>
            <w:noWrap/>
            <w:vAlign w:val="center"/>
          </w:tcPr>
          <w:p w14:paraId="1E4C06F5">
            <w:pPr>
              <w:spacing w:line="360" w:lineRule="auto"/>
              <w:jc w:val="center"/>
              <w:rPr>
                <w:rFonts w:ascii="宋体" w:hAnsi="宋体" w:eastAsia="宋体"/>
                <w:b/>
                <w:color w:val="auto"/>
                <w:szCs w:val="21"/>
                <w:highlight w:val="none"/>
              </w:rPr>
            </w:pPr>
            <w:r>
              <w:rPr>
                <w:rFonts w:hint="eastAsia" w:ascii="宋体" w:hAnsi="宋体" w:eastAsia="宋体"/>
                <w:b/>
                <w:color w:val="auto"/>
                <w:szCs w:val="21"/>
                <w:highlight w:val="none"/>
              </w:rPr>
              <w:t>商务</w:t>
            </w:r>
            <w:r>
              <w:rPr>
                <w:rFonts w:hint="eastAsia" w:eastAsia="宋体"/>
                <w:b/>
                <w:color w:val="auto"/>
                <w:highlight w:val="none"/>
              </w:rPr>
              <w:t>部分</w:t>
            </w:r>
          </w:p>
        </w:tc>
        <w:tc>
          <w:tcPr>
            <w:tcW w:w="4891" w:type="dxa"/>
            <w:gridSpan w:val="2"/>
            <w:noWrap/>
          </w:tcPr>
          <w:p w14:paraId="75AAE04E">
            <w:pPr>
              <w:adjustRightInd w:val="0"/>
              <w:snapToGrid w:val="0"/>
              <w:spacing w:line="276" w:lineRule="auto"/>
              <w:jc w:val="left"/>
              <w:rPr>
                <w:rFonts w:ascii="宋体" w:hAnsi="宋体" w:eastAsia="宋体"/>
                <w:color w:val="auto"/>
                <w:szCs w:val="21"/>
                <w:highlight w:val="none"/>
              </w:rPr>
            </w:pPr>
          </w:p>
        </w:tc>
        <w:tc>
          <w:tcPr>
            <w:tcW w:w="1307" w:type="dxa"/>
            <w:noWrap/>
            <w:vAlign w:val="center"/>
          </w:tcPr>
          <w:p w14:paraId="2978ABAE">
            <w:pPr>
              <w:spacing w:line="360" w:lineRule="auto"/>
              <w:jc w:val="center"/>
              <w:rPr>
                <w:rFonts w:ascii="宋体" w:hAnsi="宋体" w:eastAsia="宋体"/>
                <w:b/>
                <w:color w:val="auto"/>
                <w:szCs w:val="21"/>
                <w:highlight w:val="none"/>
              </w:rPr>
            </w:pPr>
          </w:p>
        </w:tc>
        <w:tc>
          <w:tcPr>
            <w:tcW w:w="1544" w:type="dxa"/>
            <w:noWrap/>
            <w:vAlign w:val="center"/>
          </w:tcPr>
          <w:p w14:paraId="44446547">
            <w:pPr>
              <w:spacing w:line="360" w:lineRule="auto"/>
              <w:jc w:val="center"/>
              <w:rPr>
                <w:rFonts w:ascii="宋体" w:hAnsi="宋体" w:eastAsia="宋体"/>
                <w:b/>
                <w:color w:val="auto"/>
                <w:szCs w:val="21"/>
                <w:highlight w:val="none"/>
              </w:rPr>
            </w:pPr>
          </w:p>
        </w:tc>
      </w:tr>
      <w:tr w14:paraId="34A26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073" w:type="dxa"/>
            <w:gridSpan w:val="2"/>
            <w:vMerge w:val="continue"/>
            <w:noWrap/>
            <w:vAlign w:val="center"/>
          </w:tcPr>
          <w:p w14:paraId="2545D1AB">
            <w:pPr>
              <w:spacing w:line="360" w:lineRule="auto"/>
              <w:jc w:val="center"/>
              <w:rPr>
                <w:rFonts w:ascii="宋体" w:hAnsi="宋体" w:eastAsia="宋体"/>
                <w:b/>
                <w:color w:val="auto"/>
                <w:szCs w:val="21"/>
                <w:highlight w:val="none"/>
              </w:rPr>
            </w:pPr>
          </w:p>
        </w:tc>
        <w:tc>
          <w:tcPr>
            <w:tcW w:w="4891" w:type="dxa"/>
            <w:gridSpan w:val="2"/>
            <w:noWrap/>
          </w:tcPr>
          <w:p w14:paraId="4DB4FD72">
            <w:pPr>
              <w:adjustRightInd w:val="0"/>
              <w:snapToGrid w:val="0"/>
              <w:spacing w:line="276" w:lineRule="auto"/>
              <w:jc w:val="left"/>
              <w:rPr>
                <w:rFonts w:ascii="宋体" w:hAnsi="宋体" w:eastAsia="宋体"/>
                <w:color w:val="auto"/>
                <w:szCs w:val="21"/>
                <w:highlight w:val="none"/>
              </w:rPr>
            </w:pPr>
          </w:p>
        </w:tc>
        <w:tc>
          <w:tcPr>
            <w:tcW w:w="1307" w:type="dxa"/>
            <w:noWrap/>
            <w:vAlign w:val="center"/>
          </w:tcPr>
          <w:p w14:paraId="2811E9DE">
            <w:pPr>
              <w:spacing w:line="360" w:lineRule="auto"/>
              <w:jc w:val="center"/>
              <w:rPr>
                <w:rFonts w:ascii="宋体" w:hAnsi="宋体" w:eastAsia="宋体"/>
                <w:b/>
                <w:color w:val="auto"/>
                <w:szCs w:val="21"/>
                <w:highlight w:val="none"/>
              </w:rPr>
            </w:pPr>
          </w:p>
        </w:tc>
        <w:tc>
          <w:tcPr>
            <w:tcW w:w="1544" w:type="dxa"/>
            <w:noWrap/>
            <w:vAlign w:val="center"/>
          </w:tcPr>
          <w:p w14:paraId="1BE575C3">
            <w:pPr>
              <w:spacing w:line="360" w:lineRule="auto"/>
              <w:jc w:val="center"/>
              <w:rPr>
                <w:rFonts w:ascii="宋体" w:hAnsi="宋体" w:eastAsia="宋体"/>
                <w:b/>
                <w:color w:val="auto"/>
                <w:szCs w:val="21"/>
                <w:highlight w:val="none"/>
              </w:rPr>
            </w:pPr>
          </w:p>
        </w:tc>
      </w:tr>
      <w:tr w14:paraId="0A2E5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73" w:type="dxa"/>
            <w:gridSpan w:val="2"/>
            <w:vMerge w:val="restart"/>
            <w:noWrap/>
            <w:vAlign w:val="center"/>
          </w:tcPr>
          <w:p w14:paraId="33EB82EF">
            <w:pPr>
              <w:spacing w:line="360" w:lineRule="auto"/>
              <w:jc w:val="center"/>
              <w:rPr>
                <w:rFonts w:ascii="宋体" w:hAnsi="宋体" w:eastAsia="宋体"/>
                <w:b/>
                <w:color w:val="auto"/>
                <w:szCs w:val="21"/>
                <w:highlight w:val="none"/>
              </w:rPr>
            </w:pPr>
            <w:r>
              <w:rPr>
                <w:rFonts w:hint="eastAsia" w:eastAsia="宋体"/>
                <w:b/>
                <w:color w:val="auto"/>
                <w:highlight w:val="none"/>
              </w:rPr>
              <w:t>技术部分</w:t>
            </w:r>
          </w:p>
        </w:tc>
        <w:tc>
          <w:tcPr>
            <w:tcW w:w="4891" w:type="dxa"/>
            <w:gridSpan w:val="2"/>
            <w:noWrap/>
          </w:tcPr>
          <w:p w14:paraId="3EADBFA7">
            <w:pPr>
              <w:adjustRightInd w:val="0"/>
              <w:snapToGrid w:val="0"/>
              <w:spacing w:line="276" w:lineRule="auto"/>
              <w:jc w:val="left"/>
              <w:rPr>
                <w:rFonts w:ascii="宋体" w:hAnsi="宋体" w:eastAsia="宋体"/>
                <w:color w:val="auto"/>
                <w:szCs w:val="21"/>
                <w:highlight w:val="none"/>
              </w:rPr>
            </w:pPr>
          </w:p>
        </w:tc>
        <w:tc>
          <w:tcPr>
            <w:tcW w:w="1307" w:type="dxa"/>
            <w:noWrap/>
            <w:vAlign w:val="center"/>
          </w:tcPr>
          <w:p w14:paraId="6D1CAC15">
            <w:pPr>
              <w:spacing w:line="360" w:lineRule="auto"/>
              <w:jc w:val="center"/>
              <w:rPr>
                <w:rFonts w:ascii="宋体" w:hAnsi="宋体" w:eastAsia="宋体"/>
                <w:b/>
                <w:color w:val="auto"/>
                <w:szCs w:val="21"/>
                <w:highlight w:val="none"/>
              </w:rPr>
            </w:pPr>
          </w:p>
        </w:tc>
        <w:tc>
          <w:tcPr>
            <w:tcW w:w="1544" w:type="dxa"/>
            <w:noWrap/>
            <w:vAlign w:val="center"/>
          </w:tcPr>
          <w:p w14:paraId="7C04FB37">
            <w:pPr>
              <w:spacing w:line="360" w:lineRule="auto"/>
              <w:jc w:val="center"/>
              <w:rPr>
                <w:rFonts w:ascii="宋体" w:hAnsi="宋体" w:eastAsia="宋体"/>
                <w:b/>
                <w:color w:val="auto"/>
                <w:szCs w:val="21"/>
                <w:highlight w:val="none"/>
              </w:rPr>
            </w:pPr>
          </w:p>
        </w:tc>
      </w:tr>
      <w:tr w14:paraId="7C4B7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73" w:type="dxa"/>
            <w:gridSpan w:val="2"/>
            <w:vMerge w:val="continue"/>
            <w:noWrap/>
            <w:vAlign w:val="center"/>
          </w:tcPr>
          <w:p w14:paraId="6AF759FC">
            <w:pPr>
              <w:spacing w:line="360" w:lineRule="auto"/>
              <w:jc w:val="center"/>
              <w:rPr>
                <w:rFonts w:ascii="宋体" w:hAnsi="宋体" w:eastAsia="宋体"/>
                <w:b/>
                <w:color w:val="auto"/>
                <w:szCs w:val="21"/>
                <w:highlight w:val="none"/>
              </w:rPr>
            </w:pPr>
          </w:p>
        </w:tc>
        <w:tc>
          <w:tcPr>
            <w:tcW w:w="4891" w:type="dxa"/>
            <w:gridSpan w:val="2"/>
            <w:noWrap/>
          </w:tcPr>
          <w:p w14:paraId="6302CE4E">
            <w:pPr>
              <w:adjustRightInd w:val="0"/>
              <w:snapToGrid w:val="0"/>
              <w:spacing w:line="276" w:lineRule="auto"/>
              <w:jc w:val="left"/>
              <w:rPr>
                <w:rFonts w:ascii="宋体" w:hAnsi="宋体" w:eastAsia="宋体"/>
                <w:color w:val="auto"/>
                <w:szCs w:val="21"/>
                <w:highlight w:val="none"/>
              </w:rPr>
            </w:pPr>
          </w:p>
        </w:tc>
        <w:tc>
          <w:tcPr>
            <w:tcW w:w="1307" w:type="dxa"/>
            <w:noWrap/>
            <w:vAlign w:val="center"/>
          </w:tcPr>
          <w:p w14:paraId="111B9389">
            <w:pPr>
              <w:spacing w:line="360" w:lineRule="auto"/>
              <w:jc w:val="center"/>
              <w:rPr>
                <w:rFonts w:ascii="宋体" w:hAnsi="宋体" w:eastAsia="宋体"/>
                <w:b/>
                <w:color w:val="auto"/>
                <w:szCs w:val="21"/>
                <w:highlight w:val="none"/>
              </w:rPr>
            </w:pPr>
          </w:p>
        </w:tc>
        <w:tc>
          <w:tcPr>
            <w:tcW w:w="1544" w:type="dxa"/>
            <w:noWrap/>
            <w:vAlign w:val="center"/>
          </w:tcPr>
          <w:p w14:paraId="6EFED85B">
            <w:pPr>
              <w:spacing w:line="360" w:lineRule="auto"/>
              <w:jc w:val="center"/>
              <w:rPr>
                <w:rFonts w:ascii="宋体" w:hAnsi="宋体" w:eastAsia="宋体"/>
                <w:b/>
                <w:color w:val="auto"/>
                <w:szCs w:val="21"/>
                <w:highlight w:val="none"/>
              </w:rPr>
            </w:pPr>
          </w:p>
        </w:tc>
      </w:tr>
    </w:tbl>
    <w:p w14:paraId="2F9BFC28">
      <w:pPr>
        <w:widowControl w:val="0"/>
        <w:ind w:firstLine="400" w:firstLineChars="200"/>
        <w:jc w:val="both"/>
        <w:rPr>
          <w:rFonts w:ascii="Times New Roman" w:hAnsi="Times New Roman" w:eastAsia="宋体" w:cs="Times New Roman"/>
          <w:color w:val="auto"/>
          <w:kern w:val="0"/>
          <w:sz w:val="20"/>
          <w:szCs w:val="24"/>
          <w:highlight w:val="none"/>
          <w:lang w:val="en-US" w:eastAsia="zh-CN" w:bidi="ar-SA"/>
        </w:rPr>
      </w:pPr>
    </w:p>
    <w:p w14:paraId="7B45CFF9">
      <w:pPr>
        <w:spacing w:line="360" w:lineRule="auto"/>
        <w:ind w:firstLine="420" w:firstLineChars="200"/>
        <w:rPr>
          <w:rFonts w:ascii="宋体" w:hAnsi="宋体" w:eastAsia="宋体"/>
          <w:color w:val="auto"/>
          <w:szCs w:val="21"/>
          <w:highlight w:val="none"/>
        </w:rPr>
      </w:pPr>
      <w:r>
        <w:rPr>
          <w:rFonts w:hint="eastAsia" w:ascii="宋体" w:hAnsi="宋体" w:eastAsia="宋体"/>
          <w:color w:val="auto"/>
          <w:szCs w:val="21"/>
          <w:highlight w:val="none"/>
        </w:rPr>
        <w:t>注：</w:t>
      </w:r>
    </w:p>
    <w:p w14:paraId="296722FC">
      <w:pPr>
        <w:spacing w:line="360" w:lineRule="auto"/>
        <w:ind w:firstLine="420" w:firstLineChars="200"/>
        <w:rPr>
          <w:rFonts w:ascii="宋体" w:hAnsi="宋体" w:eastAsia="宋体"/>
          <w:color w:val="auto"/>
          <w:szCs w:val="21"/>
          <w:highlight w:val="none"/>
        </w:rPr>
      </w:pPr>
      <w:r>
        <w:rPr>
          <w:rFonts w:hint="eastAsia" w:ascii="宋体" w:hAnsi="宋体" w:eastAsia="宋体"/>
          <w:color w:val="auto"/>
          <w:szCs w:val="21"/>
          <w:highlight w:val="none"/>
        </w:rPr>
        <w:t>对于“</w:t>
      </w:r>
      <w:r>
        <w:rPr>
          <w:rFonts w:hint="eastAsia" w:ascii="宋体" w:hAnsi="宋体" w:eastAsia="宋体"/>
          <w:b/>
          <w:color w:val="auto"/>
          <w:szCs w:val="21"/>
          <w:highlight w:val="none"/>
        </w:rPr>
        <w:t>综合评</w:t>
      </w:r>
      <w:r>
        <w:rPr>
          <w:rFonts w:hint="eastAsia" w:ascii="宋体" w:hAnsi="宋体" w:eastAsia="宋体"/>
          <w:b/>
          <w:color w:val="auto"/>
          <w:szCs w:val="21"/>
          <w:highlight w:val="none"/>
          <w:lang w:val="en-US" w:eastAsia="zh-CN"/>
        </w:rPr>
        <w:t>估</w:t>
      </w:r>
      <w:r>
        <w:rPr>
          <w:rFonts w:hint="eastAsia" w:ascii="宋体" w:hAnsi="宋体" w:eastAsia="宋体"/>
          <w:b/>
          <w:color w:val="auto"/>
          <w:szCs w:val="21"/>
          <w:highlight w:val="none"/>
        </w:rPr>
        <w:t>指引”</w:t>
      </w:r>
      <w:r>
        <w:rPr>
          <w:rFonts w:hint="eastAsia" w:ascii="宋体" w:hAnsi="宋体" w:eastAsia="宋体"/>
          <w:color w:val="auto"/>
          <w:szCs w:val="21"/>
          <w:highlight w:val="none"/>
        </w:rPr>
        <w:t>请投标人按照第二册第二章的</w:t>
      </w:r>
      <w:r>
        <w:rPr>
          <w:rFonts w:hint="eastAsia" w:ascii="宋体" w:hAnsi="宋体" w:eastAsia="宋体"/>
          <w:b/>
          <w:color w:val="auto"/>
          <w:szCs w:val="21"/>
          <w:highlight w:val="none"/>
        </w:rPr>
        <w:t>《评标信息》</w:t>
      </w:r>
      <w:r>
        <w:rPr>
          <w:rFonts w:hint="eastAsia" w:ascii="宋体" w:hAnsi="宋体" w:eastAsia="宋体"/>
          <w:color w:val="auto"/>
          <w:szCs w:val="21"/>
          <w:highlight w:val="none"/>
        </w:rPr>
        <w:t>的评分要求，根据各评分项目以</w:t>
      </w:r>
      <w:r>
        <w:rPr>
          <w:rFonts w:hint="eastAsia" w:ascii="宋体" w:hAnsi="宋体" w:eastAsia="宋体"/>
          <w:b/>
          <w:color w:val="auto"/>
          <w:szCs w:val="21"/>
          <w:highlight w:val="none"/>
        </w:rPr>
        <w:t>自上而下</w:t>
      </w:r>
      <w:r>
        <w:rPr>
          <w:rFonts w:hint="eastAsia" w:ascii="宋体" w:hAnsi="宋体" w:eastAsia="宋体"/>
          <w:color w:val="auto"/>
          <w:szCs w:val="21"/>
          <w:highlight w:val="none"/>
        </w:rPr>
        <w:t>的顺序编制。因项目次序混乱而影响评标效率及评标结果者，投标人自负其责。</w:t>
      </w:r>
    </w:p>
    <w:p w14:paraId="3801154A">
      <w:pPr>
        <w:spacing w:line="360" w:lineRule="auto"/>
        <w:rPr>
          <w:color w:val="auto"/>
          <w:szCs w:val="21"/>
          <w:highlight w:val="none"/>
        </w:rPr>
        <w:sectPr>
          <w:pgSz w:w="11906" w:h="16838"/>
          <w:pgMar w:top="1440" w:right="1440" w:bottom="1440" w:left="1440" w:header="851" w:footer="992" w:gutter="0"/>
          <w:pgBorders>
            <w:top w:val="none" w:sz="0" w:space="0"/>
            <w:left w:val="none" w:sz="0" w:space="0"/>
            <w:bottom w:val="none" w:sz="0" w:space="0"/>
            <w:right w:val="none" w:sz="0" w:space="0"/>
          </w:pgBorders>
          <w:cols w:space="720" w:num="1"/>
          <w:titlePg/>
          <w:docGrid w:type="linesAndChars" w:linePitch="312" w:charSpace="0"/>
        </w:sectPr>
      </w:pPr>
    </w:p>
    <w:p w14:paraId="114A0E3F">
      <w:pPr>
        <w:keepNext/>
        <w:keepLines/>
        <w:widowControl w:val="0"/>
        <w:spacing w:before="120" w:after="120" w:line="416" w:lineRule="auto"/>
        <w:jc w:val="center"/>
        <w:outlineLvl w:val="2"/>
        <w:rPr>
          <w:rFonts w:ascii="黑体" w:hAnsi="黑体" w:eastAsia="黑体" w:cs="黑体"/>
          <w:b/>
          <w:bCs/>
          <w:color w:val="auto"/>
          <w:kern w:val="2"/>
          <w:sz w:val="28"/>
          <w:szCs w:val="28"/>
          <w:highlight w:val="none"/>
          <w:lang w:val="en-US" w:eastAsia="zh-CN" w:bidi="ar-SA"/>
        </w:rPr>
      </w:pPr>
      <w:bookmarkStart w:id="8" w:name="_Toc18179"/>
      <w:bookmarkStart w:id="9" w:name="_Toc1423"/>
      <w:bookmarkStart w:id="10" w:name="_Toc4721"/>
      <w:bookmarkStart w:id="11" w:name="_Toc27862"/>
      <w:r>
        <w:rPr>
          <w:rFonts w:hint="eastAsia" w:ascii="黑体" w:hAnsi="黑体" w:eastAsia="黑体" w:cs="黑体"/>
          <w:b/>
          <w:bCs/>
          <w:color w:val="auto"/>
          <w:kern w:val="2"/>
          <w:sz w:val="28"/>
          <w:szCs w:val="28"/>
          <w:highlight w:val="none"/>
          <w:lang w:val="en-US" w:eastAsia="zh-CN" w:bidi="ar-SA"/>
        </w:rPr>
        <w:t>二、声明及承诺函</w:t>
      </w:r>
      <w:bookmarkEnd w:id="5"/>
      <w:bookmarkEnd w:id="6"/>
      <w:bookmarkEnd w:id="7"/>
      <w:bookmarkEnd w:id="8"/>
      <w:bookmarkEnd w:id="9"/>
      <w:bookmarkEnd w:id="10"/>
      <w:bookmarkEnd w:id="11"/>
    </w:p>
    <w:p w14:paraId="4710AC61">
      <w:pPr>
        <w:spacing w:line="360" w:lineRule="auto"/>
        <w:jc w:val="center"/>
        <w:rPr>
          <w:rFonts w:eastAsia="宋体"/>
          <w:b/>
          <w:bCs/>
          <w:color w:val="auto"/>
          <w:sz w:val="24"/>
          <w:szCs w:val="32"/>
          <w:highlight w:val="none"/>
        </w:rPr>
      </w:pPr>
      <w:r>
        <w:rPr>
          <w:rFonts w:hint="eastAsia" w:eastAsia="宋体"/>
          <w:b/>
          <w:bCs/>
          <w:color w:val="auto"/>
          <w:sz w:val="24"/>
          <w:szCs w:val="32"/>
          <w:highlight w:val="none"/>
        </w:rPr>
        <w:t>声明</w:t>
      </w:r>
    </w:p>
    <w:p w14:paraId="5B78B4B4">
      <w:pPr>
        <w:widowControl w:val="0"/>
        <w:spacing w:after="120"/>
        <w:jc w:val="both"/>
        <w:rPr>
          <w:rFonts w:ascii="Times New Roman" w:hAnsi="Times New Roman" w:eastAsia="宋体" w:cs="Times New Roman"/>
          <w:color w:val="auto"/>
          <w:kern w:val="0"/>
          <w:sz w:val="20"/>
          <w:szCs w:val="24"/>
          <w:highlight w:val="none"/>
          <w:lang w:val="en-US" w:eastAsia="zh-CN" w:bidi="ar-SA"/>
        </w:rPr>
      </w:pPr>
    </w:p>
    <w:p w14:paraId="19489BF8">
      <w:pPr>
        <w:widowControl/>
        <w:snapToGrid w:val="0"/>
        <w:spacing w:line="360" w:lineRule="auto"/>
        <w:jc w:val="left"/>
        <w:rPr>
          <w:rFonts w:hint="eastAsia" w:ascii="宋体" w:hAnsi="宋体" w:eastAsia="宋体"/>
          <w:color w:val="auto"/>
          <w:kern w:val="0"/>
          <w:szCs w:val="21"/>
          <w:highlight w:val="none"/>
          <w:lang w:eastAsia="zh-CN"/>
        </w:rPr>
      </w:pPr>
      <w:r>
        <w:rPr>
          <w:rFonts w:hint="eastAsia" w:ascii="宋体" w:hAnsi="宋体" w:eastAsia="宋体"/>
          <w:color w:val="auto"/>
          <w:kern w:val="0"/>
          <w:szCs w:val="21"/>
          <w:highlight w:val="none"/>
        </w:rPr>
        <w:t>致：</w:t>
      </w:r>
      <w:r>
        <w:rPr>
          <w:rFonts w:hint="eastAsia" w:ascii="宋体" w:hAnsi="宋体"/>
          <w:color w:val="auto"/>
          <w:kern w:val="0"/>
          <w:szCs w:val="21"/>
          <w:highlight w:val="none"/>
          <w:lang w:eastAsia="zh-CN"/>
        </w:rPr>
        <w:t>深圳市龙华保安服务有限公司</w:t>
      </w:r>
    </w:p>
    <w:p w14:paraId="711D3E43">
      <w:pPr>
        <w:widowControl/>
        <w:spacing w:line="360" w:lineRule="auto"/>
        <w:ind w:firstLine="420" w:firstLineChars="200"/>
        <w:jc w:val="left"/>
        <w:rPr>
          <w:rFonts w:ascii="宋体" w:hAnsi="宋体" w:eastAsia="宋体"/>
          <w:color w:val="auto"/>
          <w:kern w:val="0"/>
          <w:szCs w:val="21"/>
          <w:highlight w:val="none"/>
        </w:rPr>
      </w:pPr>
      <w:r>
        <w:rPr>
          <w:rFonts w:hint="eastAsia" w:ascii="宋体" w:hAnsi="宋体" w:eastAsia="宋体"/>
          <w:color w:val="auto"/>
          <w:kern w:val="0"/>
          <w:szCs w:val="21"/>
          <w:highlight w:val="none"/>
        </w:rPr>
        <w:t>本公司就参加</w:t>
      </w:r>
      <w:r>
        <w:rPr>
          <w:rFonts w:hint="eastAsia" w:ascii="宋体" w:hAnsi="宋体" w:eastAsia="宋体"/>
          <w:color w:val="auto"/>
          <w:kern w:val="0"/>
          <w:szCs w:val="21"/>
          <w:highlight w:val="none"/>
          <w:u w:val="single"/>
        </w:rPr>
        <w:t xml:space="preserve"> （项目名称）  </w:t>
      </w:r>
      <w:r>
        <w:rPr>
          <w:rFonts w:hint="eastAsia" w:ascii="宋体" w:hAnsi="宋体" w:eastAsia="宋体"/>
          <w:color w:val="auto"/>
          <w:kern w:val="0"/>
          <w:szCs w:val="21"/>
          <w:highlight w:val="none"/>
        </w:rPr>
        <w:t>项目投标工作，作出郑重声明：</w:t>
      </w:r>
    </w:p>
    <w:p w14:paraId="4D1B9174">
      <w:pPr>
        <w:widowControl/>
        <w:spacing w:line="360" w:lineRule="auto"/>
        <w:ind w:firstLine="420" w:firstLineChars="200"/>
        <w:jc w:val="left"/>
        <w:rPr>
          <w:rFonts w:ascii="宋体" w:hAnsi="宋体" w:eastAsia="宋体"/>
          <w:color w:val="auto"/>
          <w:kern w:val="0"/>
          <w:szCs w:val="21"/>
          <w:highlight w:val="none"/>
        </w:rPr>
      </w:pPr>
      <w:r>
        <w:rPr>
          <w:rFonts w:hint="eastAsia" w:ascii="宋体" w:hAnsi="宋体" w:eastAsia="宋体"/>
          <w:color w:val="auto"/>
          <w:kern w:val="0"/>
          <w:szCs w:val="21"/>
          <w:highlight w:val="none"/>
        </w:rPr>
        <w:t>1．我公司已完全理解该项目招标公告所列明的全部条件，亦保证我公司完全符合本项目的投标条件。</w:t>
      </w:r>
    </w:p>
    <w:p w14:paraId="74CE1A10">
      <w:pPr>
        <w:widowControl/>
        <w:spacing w:line="360" w:lineRule="auto"/>
        <w:ind w:firstLine="420" w:firstLineChars="200"/>
        <w:jc w:val="left"/>
        <w:rPr>
          <w:rFonts w:ascii="宋体" w:hAnsi="宋体" w:eastAsia="宋体"/>
          <w:color w:val="auto"/>
          <w:kern w:val="0"/>
          <w:szCs w:val="21"/>
          <w:highlight w:val="none"/>
        </w:rPr>
      </w:pPr>
      <w:r>
        <w:rPr>
          <w:rFonts w:hint="eastAsia" w:ascii="宋体" w:hAnsi="宋体" w:eastAsia="宋体"/>
          <w:color w:val="auto"/>
          <w:kern w:val="0"/>
          <w:szCs w:val="21"/>
          <w:highlight w:val="none"/>
        </w:rPr>
        <w:t>2．我公司严格按照</w:t>
      </w:r>
      <w:r>
        <w:rPr>
          <w:rFonts w:hint="eastAsia" w:ascii="宋体" w:hAnsi="宋体" w:eastAsia="宋体"/>
          <w:color w:val="auto"/>
          <w:szCs w:val="21"/>
          <w:highlight w:val="none"/>
        </w:rPr>
        <w:t>贵方</w:t>
      </w:r>
      <w:r>
        <w:rPr>
          <w:rFonts w:hint="eastAsia" w:ascii="宋体" w:hAnsi="宋体" w:eastAsia="宋体"/>
          <w:color w:val="auto"/>
          <w:kern w:val="0"/>
          <w:szCs w:val="21"/>
          <w:highlight w:val="none"/>
        </w:rPr>
        <w:t>提供的标书样本填写和提交相关内容，保证所提交的投标资料全部真实有效，并</w:t>
      </w:r>
      <w:r>
        <w:rPr>
          <w:rFonts w:hint="eastAsia" w:ascii="宋体" w:hAnsi="宋体" w:eastAsia="宋体"/>
          <w:color w:val="auto"/>
          <w:szCs w:val="21"/>
          <w:highlight w:val="none"/>
        </w:rPr>
        <w:t>愿意向贵方及采购单位提供任何与本项目有关的数据、情况和技术资料。</w:t>
      </w:r>
    </w:p>
    <w:p w14:paraId="04DE5838">
      <w:pPr>
        <w:spacing w:line="360" w:lineRule="auto"/>
        <w:ind w:firstLine="420" w:firstLineChars="200"/>
        <w:rPr>
          <w:rFonts w:ascii="宋体" w:hAnsi="宋体" w:eastAsia="宋体"/>
          <w:color w:val="auto"/>
          <w:szCs w:val="21"/>
          <w:highlight w:val="none"/>
        </w:rPr>
      </w:pPr>
      <w:r>
        <w:rPr>
          <w:rFonts w:hint="eastAsia" w:ascii="宋体" w:hAnsi="宋体" w:eastAsia="宋体"/>
          <w:color w:val="auto"/>
          <w:szCs w:val="21"/>
          <w:highlight w:val="none"/>
        </w:rPr>
        <w:t>3．保证遵守招标文件的规定，放弃提出对招标文件误解的权利。</w:t>
      </w:r>
    </w:p>
    <w:p w14:paraId="035CB2E0">
      <w:pPr>
        <w:spacing w:line="360" w:lineRule="auto"/>
        <w:ind w:firstLine="420" w:firstLineChars="200"/>
        <w:rPr>
          <w:rFonts w:ascii="宋体" w:hAnsi="宋体" w:eastAsia="宋体"/>
          <w:color w:val="auto"/>
          <w:szCs w:val="21"/>
          <w:highlight w:val="none"/>
        </w:rPr>
      </w:pPr>
      <w:r>
        <w:rPr>
          <w:rFonts w:hint="eastAsia" w:ascii="宋体" w:hAnsi="宋体" w:eastAsia="宋体"/>
          <w:color w:val="auto"/>
          <w:szCs w:val="21"/>
          <w:highlight w:val="none"/>
        </w:rPr>
        <w:t>以上声明若有违反，一经查实，本人和本公司愿意接受有关部门的相应处罚，并愿意承担由此带来的法律后果。</w:t>
      </w:r>
    </w:p>
    <w:p w14:paraId="5D2E8326">
      <w:pPr>
        <w:spacing w:line="360" w:lineRule="auto"/>
        <w:ind w:firstLine="420" w:firstLineChars="200"/>
        <w:rPr>
          <w:rFonts w:ascii="宋体" w:hAnsi="宋体" w:eastAsia="宋体"/>
          <w:color w:val="auto"/>
          <w:szCs w:val="21"/>
          <w:highlight w:val="none"/>
        </w:rPr>
      </w:pPr>
      <w:r>
        <w:rPr>
          <w:rFonts w:hint="eastAsia" w:ascii="宋体" w:hAnsi="宋体" w:eastAsia="宋体"/>
          <w:color w:val="auto"/>
          <w:szCs w:val="21"/>
          <w:highlight w:val="none"/>
        </w:rPr>
        <w:t>4.我公司符合</w:t>
      </w:r>
      <w:r>
        <w:rPr>
          <w:rFonts w:hint="eastAsia" w:ascii="宋体" w:hAnsi="宋体" w:eastAsia="宋体"/>
          <w:color w:val="auto"/>
          <w:szCs w:val="21"/>
          <w:highlight w:val="none"/>
          <w:lang w:val="en-US" w:eastAsia="zh-CN"/>
        </w:rPr>
        <w:t>以下</w:t>
      </w:r>
      <w:r>
        <w:rPr>
          <w:rFonts w:hint="eastAsia" w:ascii="宋体" w:hAnsi="宋体" w:eastAsia="宋体"/>
          <w:color w:val="auto"/>
          <w:szCs w:val="21"/>
          <w:highlight w:val="none"/>
        </w:rPr>
        <w:t>条件：</w:t>
      </w:r>
    </w:p>
    <w:p w14:paraId="1449CC98">
      <w:pPr>
        <w:spacing w:line="360" w:lineRule="auto"/>
        <w:ind w:firstLine="420" w:firstLineChars="200"/>
        <w:rPr>
          <w:rFonts w:ascii="宋体" w:hAnsi="宋体" w:eastAsia="宋体"/>
          <w:color w:val="auto"/>
          <w:szCs w:val="21"/>
          <w:highlight w:val="none"/>
        </w:rPr>
      </w:pPr>
      <w:r>
        <w:rPr>
          <w:rFonts w:hint="eastAsia" w:ascii="宋体" w:hAnsi="宋体" w:eastAsia="宋体"/>
          <w:color w:val="auto"/>
          <w:szCs w:val="21"/>
          <w:highlight w:val="none"/>
        </w:rPr>
        <w:t xml:space="preserve">   1）具有独立承担民事责任的能力；</w:t>
      </w:r>
    </w:p>
    <w:p w14:paraId="16DBD7CE">
      <w:pPr>
        <w:spacing w:line="360" w:lineRule="auto"/>
        <w:ind w:firstLine="420" w:firstLineChars="200"/>
        <w:rPr>
          <w:rFonts w:ascii="宋体" w:hAnsi="宋体" w:eastAsia="宋体"/>
          <w:color w:val="auto"/>
          <w:szCs w:val="21"/>
          <w:highlight w:val="none"/>
        </w:rPr>
      </w:pPr>
      <w:r>
        <w:rPr>
          <w:rFonts w:hint="eastAsia" w:ascii="宋体" w:hAnsi="宋体" w:eastAsia="宋体"/>
          <w:color w:val="auto"/>
          <w:szCs w:val="21"/>
          <w:highlight w:val="none"/>
        </w:rPr>
        <w:t xml:space="preserve">   2）具有良好的商业信誉和健全的财务会计制度；</w:t>
      </w:r>
    </w:p>
    <w:p w14:paraId="1D861322">
      <w:pPr>
        <w:spacing w:line="360" w:lineRule="auto"/>
        <w:ind w:firstLine="420" w:firstLineChars="200"/>
        <w:rPr>
          <w:rFonts w:ascii="宋体" w:hAnsi="宋体" w:eastAsia="宋体"/>
          <w:color w:val="auto"/>
          <w:szCs w:val="21"/>
          <w:highlight w:val="none"/>
        </w:rPr>
      </w:pPr>
      <w:r>
        <w:rPr>
          <w:rFonts w:hint="eastAsia" w:ascii="宋体" w:hAnsi="宋体" w:eastAsia="宋体"/>
          <w:color w:val="auto"/>
          <w:szCs w:val="21"/>
          <w:highlight w:val="none"/>
        </w:rPr>
        <w:t xml:space="preserve">   3）具有履行合同所需的设备和专业技术能力；</w:t>
      </w:r>
    </w:p>
    <w:p w14:paraId="6E9F8AA3">
      <w:pPr>
        <w:spacing w:line="360" w:lineRule="auto"/>
        <w:ind w:firstLine="420" w:firstLineChars="200"/>
        <w:rPr>
          <w:rFonts w:ascii="宋体" w:hAnsi="宋体" w:eastAsia="宋体"/>
          <w:color w:val="auto"/>
          <w:szCs w:val="21"/>
          <w:highlight w:val="none"/>
        </w:rPr>
      </w:pPr>
      <w:r>
        <w:rPr>
          <w:rFonts w:hint="eastAsia" w:ascii="宋体" w:hAnsi="宋体" w:eastAsia="宋体"/>
          <w:color w:val="auto"/>
          <w:szCs w:val="21"/>
          <w:highlight w:val="none"/>
        </w:rPr>
        <w:t xml:space="preserve">   4）有依法缴纳税收和社会保障资金的良好记录；</w:t>
      </w:r>
    </w:p>
    <w:p w14:paraId="5D4B1530">
      <w:pPr>
        <w:spacing w:line="360" w:lineRule="auto"/>
        <w:ind w:firstLine="420" w:firstLineChars="200"/>
        <w:rPr>
          <w:rFonts w:ascii="宋体" w:hAnsi="宋体" w:eastAsia="宋体"/>
          <w:color w:val="auto"/>
          <w:szCs w:val="21"/>
          <w:highlight w:val="none"/>
        </w:rPr>
      </w:pPr>
      <w:r>
        <w:rPr>
          <w:rFonts w:hint="eastAsia" w:ascii="宋体" w:hAnsi="宋体" w:eastAsia="宋体"/>
          <w:color w:val="auto"/>
          <w:szCs w:val="21"/>
          <w:highlight w:val="none"/>
        </w:rPr>
        <w:t xml:space="preserve">   5）参加采购活动前三年内，在经营活动中没有重大违法记录；</w:t>
      </w:r>
    </w:p>
    <w:p w14:paraId="6D31B288">
      <w:pPr>
        <w:spacing w:line="360" w:lineRule="auto"/>
        <w:ind w:firstLine="735" w:firstLineChars="350"/>
        <w:rPr>
          <w:rFonts w:ascii="宋体" w:hAnsi="宋体" w:eastAsia="宋体"/>
          <w:color w:val="auto"/>
          <w:szCs w:val="21"/>
          <w:highlight w:val="none"/>
        </w:rPr>
      </w:pPr>
      <w:r>
        <w:rPr>
          <w:rFonts w:hint="eastAsia" w:ascii="宋体" w:hAnsi="宋体" w:eastAsia="宋体"/>
          <w:color w:val="auto"/>
          <w:szCs w:val="21"/>
          <w:highlight w:val="none"/>
        </w:rPr>
        <w:t>6）法律、行政法规规定的其他条件。</w:t>
      </w:r>
    </w:p>
    <w:p w14:paraId="6D11137E">
      <w:pPr>
        <w:spacing w:line="360" w:lineRule="auto"/>
        <w:ind w:firstLine="3150" w:firstLineChars="1500"/>
        <w:jc w:val="left"/>
        <w:rPr>
          <w:rFonts w:eastAsia="宋体"/>
          <w:color w:val="auto"/>
          <w:szCs w:val="21"/>
          <w:highlight w:val="none"/>
        </w:rPr>
      </w:pPr>
    </w:p>
    <w:p w14:paraId="5D4ACA8D">
      <w:pPr>
        <w:spacing w:line="360" w:lineRule="auto"/>
        <w:ind w:firstLine="3150" w:firstLineChars="1500"/>
        <w:jc w:val="left"/>
        <w:rPr>
          <w:rFonts w:eastAsia="宋体"/>
          <w:color w:val="auto"/>
          <w:szCs w:val="21"/>
          <w:highlight w:val="none"/>
        </w:rPr>
      </w:pPr>
    </w:p>
    <w:p w14:paraId="1736CD35">
      <w:pPr>
        <w:spacing w:line="360" w:lineRule="auto"/>
        <w:ind w:firstLine="3150" w:firstLineChars="1500"/>
        <w:jc w:val="left"/>
        <w:rPr>
          <w:rFonts w:eastAsia="宋体"/>
          <w:color w:val="auto"/>
          <w:szCs w:val="21"/>
          <w:highlight w:val="none"/>
        </w:rPr>
      </w:pPr>
      <w:r>
        <w:rPr>
          <w:rFonts w:hint="eastAsia" w:eastAsia="宋体"/>
          <w:color w:val="auto"/>
          <w:szCs w:val="21"/>
          <w:highlight w:val="none"/>
        </w:rPr>
        <w:t>法定代表人或其授权委托人（</w:t>
      </w:r>
      <w:r>
        <w:rPr>
          <w:rFonts w:hint="eastAsia" w:eastAsia="宋体"/>
          <w:b/>
          <w:color w:val="auto"/>
          <w:szCs w:val="21"/>
          <w:highlight w:val="none"/>
        </w:rPr>
        <w:t>签名</w:t>
      </w:r>
      <w:r>
        <w:rPr>
          <w:rFonts w:hint="eastAsia" w:eastAsia="宋体"/>
          <w:color w:val="auto"/>
          <w:szCs w:val="21"/>
          <w:highlight w:val="none"/>
        </w:rPr>
        <w:t>）：</w:t>
      </w:r>
    </w:p>
    <w:p w14:paraId="3CD5D5F4">
      <w:pPr>
        <w:spacing w:line="360" w:lineRule="auto"/>
        <w:jc w:val="left"/>
        <w:rPr>
          <w:rFonts w:eastAsia="宋体"/>
          <w:color w:val="auto"/>
          <w:szCs w:val="21"/>
          <w:highlight w:val="none"/>
        </w:rPr>
      </w:pPr>
    </w:p>
    <w:p w14:paraId="56E4B5E6">
      <w:pPr>
        <w:spacing w:line="360" w:lineRule="auto"/>
        <w:ind w:firstLine="3150" w:firstLineChars="1500"/>
        <w:jc w:val="left"/>
        <w:rPr>
          <w:rFonts w:eastAsia="宋体"/>
          <w:color w:val="auto"/>
          <w:szCs w:val="21"/>
          <w:highlight w:val="none"/>
        </w:rPr>
      </w:pPr>
      <w:r>
        <w:rPr>
          <w:rFonts w:hint="eastAsia" w:eastAsia="宋体"/>
          <w:color w:val="auto"/>
          <w:szCs w:val="21"/>
          <w:highlight w:val="none"/>
        </w:rPr>
        <w:t>投标单位（</w:t>
      </w:r>
      <w:r>
        <w:rPr>
          <w:rFonts w:hint="eastAsia" w:eastAsia="宋体"/>
          <w:b/>
          <w:color w:val="auto"/>
          <w:szCs w:val="21"/>
          <w:highlight w:val="none"/>
        </w:rPr>
        <w:t>盖公章</w:t>
      </w:r>
      <w:r>
        <w:rPr>
          <w:rFonts w:hint="eastAsia" w:eastAsia="宋体"/>
          <w:color w:val="auto"/>
          <w:szCs w:val="21"/>
          <w:highlight w:val="none"/>
        </w:rPr>
        <w:t>）：</w:t>
      </w:r>
    </w:p>
    <w:p w14:paraId="5588FBF5">
      <w:pPr>
        <w:spacing w:line="360" w:lineRule="auto"/>
        <w:jc w:val="left"/>
        <w:rPr>
          <w:rFonts w:eastAsia="宋体"/>
          <w:color w:val="auto"/>
          <w:szCs w:val="21"/>
          <w:highlight w:val="none"/>
        </w:rPr>
      </w:pPr>
    </w:p>
    <w:p w14:paraId="680BDCB8">
      <w:pPr>
        <w:spacing w:line="360" w:lineRule="auto"/>
        <w:ind w:firstLine="4620" w:firstLineChars="2200"/>
        <w:jc w:val="left"/>
        <w:rPr>
          <w:rFonts w:eastAsia="宋体"/>
          <w:color w:val="auto"/>
          <w:szCs w:val="21"/>
          <w:highlight w:val="none"/>
        </w:rPr>
      </w:pPr>
      <w:r>
        <w:rPr>
          <w:rFonts w:hint="eastAsia" w:eastAsia="宋体"/>
          <w:color w:val="auto"/>
          <w:szCs w:val="21"/>
          <w:highlight w:val="none"/>
        </w:rPr>
        <w:t>日期： 年 月 日</w:t>
      </w:r>
    </w:p>
    <w:p w14:paraId="550341F6">
      <w:pPr>
        <w:spacing w:line="360" w:lineRule="auto"/>
        <w:ind w:firstLine="540"/>
        <w:rPr>
          <w:rFonts w:ascii="宋体" w:hAnsi="宋体" w:eastAsia="宋体"/>
          <w:color w:val="auto"/>
          <w:szCs w:val="21"/>
          <w:highlight w:val="none"/>
        </w:rPr>
      </w:pPr>
    </w:p>
    <w:p w14:paraId="775C4AAA">
      <w:pPr>
        <w:pStyle w:val="4"/>
        <w:spacing w:line="360" w:lineRule="auto"/>
        <w:jc w:val="center"/>
        <w:rPr>
          <w:color w:val="auto"/>
          <w:sz w:val="21"/>
          <w:szCs w:val="21"/>
          <w:highlight w:val="none"/>
        </w:rPr>
        <w:sectPr>
          <w:pgSz w:w="11906" w:h="16838"/>
          <w:pgMar w:top="1440" w:right="1440" w:bottom="1440" w:left="1440" w:header="851" w:footer="992" w:gutter="0"/>
          <w:pgBorders>
            <w:top w:val="none" w:sz="0" w:space="0"/>
            <w:left w:val="none" w:sz="0" w:space="0"/>
            <w:bottom w:val="none" w:sz="0" w:space="0"/>
            <w:right w:val="none" w:sz="0" w:space="0"/>
          </w:pgBorders>
          <w:cols w:space="720" w:num="1"/>
          <w:titlePg/>
          <w:docGrid w:type="linesAndChars" w:linePitch="312" w:charSpace="0"/>
        </w:sectPr>
      </w:pPr>
    </w:p>
    <w:p w14:paraId="58598702">
      <w:pPr>
        <w:jc w:val="center"/>
        <w:rPr>
          <w:rFonts w:ascii="宋体" w:hAnsi="宋体" w:eastAsia="宋体"/>
          <w:b/>
          <w:bCs/>
          <w:color w:val="auto"/>
          <w:sz w:val="24"/>
          <w:highlight w:val="none"/>
        </w:rPr>
      </w:pPr>
      <w:bookmarkStart w:id="12" w:name="OLE_LINK39"/>
      <w:r>
        <w:rPr>
          <w:rFonts w:hint="eastAsia" w:ascii="宋体" w:hAnsi="宋体" w:eastAsia="宋体"/>
          <w:b/>
          <w:bCs/>
          <w:color w:val="auto"/>
          <w:sz w:val="24"/>
          <w:highlight w:val="none"/>
        </w:rPr>
        <w:t>投标及履约承诺函</w:t>
      </w:r>
      <w:bookmarkEnd w:id="12"/>
    </w:p>
    <w:p w14:paraId="023E7BB7">
      <w:pPr>
        <w:widowControl w:val="0"/>
        <w:spacing w:after="120"/>
        <w:jc w:val="both"/>
        <w:rPr>
          <w:rFonts w:ascii="Times New Roman" w:hAnsi="Times New Roman" w:eastAsia="宋体" w:cs="Times New Roman"/>
          <w:color w:val="auto"/>
          <w:kern w:val="0"/>
          <w:sz w:val="20"/>
          <w:szCs w:val="24"/>
          <w:highlight w:val="none"/>
          <w:lang w:val="en-US" w:eastAsia="zh-CN" w:bidi="ar-SA"/>
        </w:rPr>
      </w:pPr>
    </w:p>
    <w:p w14:paraId="2915F339">
      <w:pPr>
        <w:spacing w:afterLines="50"/>
        <w:rPr>
          <w:rFonts w:hint="eastAsia" w:ascii="宋体" w:hAnsi="宋体" w:eastAsia="宋体"/>
          <w:color w:val="auto"/>
          <w:szCs w:val="21"/>
          <w:highlight w:val="none"/>
          <w:lang w:eastAsia="zh-CN"/>
        </w:rPr>
      </w:pPr>
      <w:r>
        <w:rPr>
          <w:rFonts w:hint="eastAsia" w:ascii="宋体" w:hAnsi="宋体" w:eastAsia="宋体"/>
          <w:color w:val="auto"/>
          <w:szCs w:val="21"/>
          <w:highlight w:val="none"/>
        </w:rPr>
        <w:t>致：</w:t>
      </w:r>
      <w:r>
        <w:rPr>
          <w:rFonts w:hint="eastAsia" w:ascii="宋体" w:hAnsi="宋体"/>
          <w:color w:val="auto"/>
          <w:kern w:val="0"/>
          <w:szCs w:val="21"/>
          <w:highlight w:val="none"/>
          <w:lang w:eastAsia="zh-CN"/>
        </w:rPr>
        <w:t>深圳市龙华保安服务有限公司</w:t>
      </w:r>
    </w:p>
    <w:p w14:paraId="5225209D">
      <w:pPr>
        <w:spacing w:afterLines="50"/>
        <w:ind w:right="-815" w:firstLine="420" w:firstLineChars="200"/>
        <w:rPr>
          <w:rFonts w:ascii="宋体" w:hAnsi="宋体" w:eastAsia="宋体"/>
          <w:color w:val="auto"/>
          <w:szCs w:val="21"/>
          <w:highlight w:val="none"/>
        </w:rPr>
      </w:pPr>
      <w:r>
        <w:rPr>
          <w:rFonts w:hint="eastAsia" w:ascii="宋体" w:hAnsi="宋体" w:eastAsia="宋体"/>
          <w:color w:val="auto"/>
          <w:szCs w:val="21"/>
          <w:highlight w:val="none"/>
        </w:rPr>
        <w:t>我公司承诺：</w:t>
      </w:r>
    </w:p>
    <w:p w14:paraId="7FA5F48D">
      <w:pPr>
        <w:spacing w:afterLines="50"/>
        <w:ind w:firstLine="420" w:firstLineChars="200"/>
        <w:rPr>
          <w:rFonts w:ascii="宋体" w:hAnsi="宋体" w:eastAsia="宋体"/>
          <w:color w:val="auto"/>
          <w:szCs w:val="21"/>
          <w:highlight w:val="none"/>
        </w:rPr>
      </w:pPr>
      <w:r>
        <w:rPr>
          <w:rFonts w:hint="eastAsia" w:ascii="宋体" w:hAnsi="宋体" w:eastAsia="宋体"/>
          <w:color w:val="auto"/>
          <w:szCs w:val="21"/>
          <w:highlight w:val="none"/>
        </w:rPr>
        <w:t>1.我公司本招标项目所提供的货物或服务未侵犯知识产权。</w:t>
      </w:r>
    </w:p>
    <w:p w14:paraId="12085686">
      <w:pPr>
        <w:spacing w:afterLines="50"/>
        <w:ind w:firstLine="420" w:firstLineChars="200"/>
        <w:rPr>
          <w:rFonts w:ascii="宋体" w:hAnsi="宋体" w:eastAsia="宋体"/>
          <w:color w:val="auto"/>
          <w:szCs w:val="21"/>
          <w:highlight w:val="none"/>
        </w:rPr>
      </w:pPr>
      <w:r>
        <w:rPr>
          <w:rFonts w:hint="eastAsia" w:ascii="宋体" w:hAnsi="宋体" w:eastAsia="宋体"/>
          <w:color w:val="auto"/>
          <w:szCs w:val="21"/>
          <w:highlight w:val="none"/>
        </w:rPr>
        <w:t>2.我公司参与本项目投标前三年内，在经营活动中没有重大违法记录。</w:t>
      </w:r>
    </w:p>
    <w:p w14:paraId="35E0B680">
      <w:pPr>
        <w:spacing w:afterLines="50"/>
        <w:ind w:firstLine="420" w:firstLineChars="200"/>
        <w:rPr>
          <w:rFonts w:ascii="宋体" w:hAnsi="宋体" w:eastAsia="宋体"/>
          <w:color w:val="auto"/>
          <w:szCs w:val="21"/>
          <w:highlight w:val="none"/>
        </w:rPr>
      </w:pPr>
      <w:r>
        <w:rPr>
          <w:rFonts w:hint="eastAsia" w:ascii="宋体" w:hAnsi="宋体" w:eastAsia="宋体"/>
          <w:color w:val="auto"/>
          <w:szCs w:val="21"/>
          <w:highlight w:val="none"/>
        </w:rPr>
        <w:t>3.我公司参与本项目</w:t>
      </w:r>
      <w:r>
        <w:rPr>
          <w:rFonts w:hint="eastAsia" w:eastAsia="宋体"/>
          <w:color w:val="auto"/>
          <w:highlight w:val="none"/>
        </w:rPr>
        <w:t>政府采购活动时不存在被有关部门禁止参与采购活动且在有效期内的情况。</w:t>
      </w:r>
    </w:p>
    <w:p w14:paraId="366F2CC5">
      <w:pPr>
        <w:spacing w:afterLines="50"/>
        <w:ind w:firstLine="420" w:firstLineChars="200"/>
        <w:rPr>
          <w:rFonts w:ascii="宋体" w:hAnsi="宋体" w:eastAsia="宋体"/>
          <w:color w:val="auto"/>
          <w:szCs w:val="21"/>
          <w:highlight w:val="none"/>
        </w:rPr>
      </w:pPr>
      <w:r>
        <w:rPr>
          <w:rFonts w:hint="eastAsia" w:ascii="宋体" w:hAnsi="宋体" w:eastAsia="宋体"/>
          <w:color w:val="auto"/>
          <w:szCs w:val="21"/>
          <w:highlight w:val="none"/>
        </w:rPr>
        <w:t>4.我公司具备《中华人民共和国政府采购法》第二十二条规定的资质。</w:t>
      </w:r>
    </w:p>
    <w:p w14:paraId="56A23EFE">
      <w:pPr>
        <w:spacing w:afterLines="50"/>
        <w:ind w:firstLine="420" w:firstLineChars="200"/>
        <w:rPr>
          <w:rFonts w:ascii="宋体" w:hAnsi="宋体" w:eastAsia="宋体"/>
          <w:color w:val="auto"/>
          <w:szCs w:val="21"/>
          <w:highlight w:val="none"/>
        </w:rPr>
      </w:pPr>
      <w:r>
        <w:rPr>
          <w:rFonts w:hint="eastAsia" w:ascii="宋体" w:hAnsi="宋体" w:eastAsia="宋体"/>
          <w:color w:val="auto"/>
          <w:szCs w:val="21"/>
          <w:highlight w:val="none"/>
        </w:rPr>
        <w:t>5.我公司</w:t>
      </w:r>
      <w:r>
        <w:rPr>
          <w:rFonts w:hint="eastAsia" w:eastAsia="宋体"/>
          <w:color w:val="auto"/>
          <w:highlight w:val="none"/>
        </w:rPr>
        <w:t>未被列入失信被执行人、重大税收违法案件当事人名单、采购严重违法失信行为记录名单</w:t>
      </w:r>
      <w:r>
        <w:rPr>
          <w:rFonts w:hint="eastAsia" w:ascii="宋体" w:hAnsi="宋体"/>
          <w:color w:val="auto"/>
          <w:szCs w:val="21"/>
          <w:highlight w:val="none"/>
          <w:lang w:eastAsia="zh-CN"/>
        </w:rPr>
        <w:t>。</w:t>
      </w:r>
      <w:r>
        <w:rPr>
          <w:rFonts w:hint="eastAsia" w:ascii="宋体" w:hAnsi="宋体"/>
          <w:color w:val="auto"/>
          <w:szCs w:val="21"/>
          <w:highlight w:val="none"/>
        </w:rPr>
        <w:t>近三年内（从投标截止日起倒算）没有骗取中标和严重违约、无行贿犯罪行为，提供的服务或产品没有重大质量问题及安全事故。</w:t>
      </w:r>
    </w:p>
    <w:p w14:paraId="28EE5FE9">
      <w:pPr>
        <w:spacing w:afterLines="50"/>
        <w:ind w:firstLine="420" w:firstLineChars="200"/>
        <w:rPr>
          <w:rFonts w:ascii="宋体" w:hAnsi="宋体" w:eastAsia="宋体"/>
          <w:color w:val="auto"/>
          <w:szCs w:val="21"/>
          <w:highlight w:val="none"/>
        </w:rPr>
      </w:pPr>
      <w:r>
        <w:rPr>
          <w:rFonts w:hint="eastAsia" w:ascii="宋体" w:hAnsi="宋体" w:eastAsia="宋体"/>
          <w:color w:val="auto"/>
          <w:szCs w:val="21"/>
          <w:highlight w:val="none"/>
        </w:rPr>
        <w:t>6.我公司参与该项目投标，严格遵守</w:t>
      </w:r>
      <w:r>
        <w:rPr>
          <w:rFonts w:hint="eastAsia" w:ascii="宋体" w:hAnsi="宋体" w:eastAsia="宋体"/>
          <w:color w:val="auto"/>
          <w:szCs w:val="21"/>
          <w:highlight w:val="none"/>
          <w:lang w:val="en-US" w:eastAsia="zh-CN"/>
        </w:rPr>
        <w:t>招投标</w:t>
      </w:r>
      <w:r>
        <w:rPr>
          <w:rFonts w:hint="eastAsia" w:ascii="宋体" w:hAnsi="宋体" w:eastAsia="宋体"/>
          <w:color w:val="auto"/>
          <w:szCs w:val="21"/>
          <w:highlight w:val="none"/>
        </w:rPr>
        <w:t>相关法律，投标做到诚实，不造假，不围标、串标、陪标。我公司已清楚，如违反上述要求，其投标将作废，被列入不良记录名单并在网上曝光，同时将被提请</w:t>
      </w:r>
      <w:r>
        <w:rPr>
          <w:rFonts w:hint="eastAsia" w:ascii="宋体" w:hAnsi="宋体" w:eastAsia="宋体"/>
          <w:color w:val="auto"/>
          <w:szCs w:val="21"/>
          <w:highlight w:val="none"/>
          <w:lang w:val="en-US" w:eastAsia="zh-CN"/>
        </w:rPr>
        <w:t>相关</w:t>
      </w:r>
      <w:r>
        <w:rPr>
          <w:rFonts w:hint="eastAsia" w:ascii="宋体" w:hAnsi="宋体" w:eastAsia="宋体"/>
          <w:color w:val="auto"/>
          <w:szCs w:val="21"/>
          <w:highlight w:val="none"/>
        </w:rPr>
        <w:t>监督管理部门给予一定年限内禁止参与采购活动或其他处罚。</w:t>
      </w:r>
    </w:p>
    <w:p w14:paraId="4CCA1EF6">
      <w:pPr>
        <w:spacing w:afterLines="50"/>
        <w:ind w:firstLine="420" w:firstLineChars="200"/>
        <w:rPr>
          <w:rFonts w:ascii="宋体" w:hAnsi="宋体" w:eastAsia="宋体"/>
          <w:color w:val="auto"/>
          <w:szCs w:val="21"/>
          <w:highlight w:val="none"/>
        </w:rPr>
      </w:pPr>
      <w:r>
        <w:rPr>
          <w:rFonts w:hint="eastAsia" w:ascii="宋体" w:hAnsi="宋体" w:eastAsia="宋体"/>
          <w:color w:val="auto"/>
          <w:szCs w:val="21"/>
          <w:highlight w:val="none"/>
        </w:rPr>
        <w:t>7.我公司如果中标，做到守信，不偷工减料，依照本项目招标文件需求内容、签署的采购合同及本公司在投标中所作的一切承诺履约。项目验收达到全部指标合格，力争优良。</w:t>
      </w:r>
    </w:p>
    <w:p w14:paraId="553E65FC">
      <w:pPr>
        <w:spacing w:afterLines="50"/>
        <w:ind w:firstLine="540"/>
        <w:rPr>
          <w:rFonts w:ascii="宋体" w:hAnsi="宋体" w:eastAsia="宋体"/>
          <w:color w:val="auto"/>
          <w:szCs w:val="21"/>
          <w:highlight w:val="none"/>
        </w:rPr>
      </w:pPr>
      <w:r>
        <w:rPr>
          <w:rFonts w:hint="eastAsia" w:ascii="宋体" w:hAnsi="宋体" w:eastAsia="宋体"/>
          <w:color w:val="auto"/>
          <w:szCs w:val="21"/>
          <w:highlight w:val="none"/>
        </w:rPr>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554E7458">
      <w:pPr>
        <w:spacing w:afterLines="50"/>
        <w:ind w:firstLine="540"/>
        <w:rPr>
          <w:rFonts w:ascii="宋体" w:hAnsi="宋体" w:eastAsia="宋体"/>
          <w:color w:val="auto"/>
          <w:szCs w:val="21"/>
          <w:highlight w:val="none"/>
        </w:rPr>
      </w:pPr>
      <w:r>
        <w:rPr>
          <w:rFonts w:hint="eastAsia" w:ascii="宋体" w:hAnsi="宋体" w:eastAsia="宋体"/>
          <w:color w:val="auto"/>
          <w:szCs w:val="21"/>
          <w:highlight w:val="none"/>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14:paraId="081DE7C5">
      <w:pPr>
        <w:spacing w:afterLines="50"/>
        <w:ind w:firstLine="540"/>
        <w:rPr>
          <w:rFonts w:ascii="宋体" w:hAnsi="宋体" w:eastAsia="宋体"/>
          <w:color w:val="auto"/>
          <w:szCs w:val="21"/>
          <w:highlight w:val="none"/>
        </w:rPr>
      </w:pPr>
      <w:r>
        <w:rPr>
          <w:rFonts w:hint="eastAsia" w:ascii="宋体" w:hAnsi="宋体" w:eastAsia="宋体"/>
          <w:color w:val="auto"/>
          <w:szCs w:val="21"/>
          <w:highlight w:val="none"/>
        </w:rPr>
        <w:t>10.我公司不存在单位法定代表人（负责人）为同一人或者存在直接控股、管理关系的不同供应商，同时参加本项目投标之情形。</w:t>
      </w:r>
    </w:p>
    <w:p w14:paraId="58C2150D">
      <w:pPr>
        <w:spacing w:afterLines="50"/>
        <w:ind w:firstLine="540"/>
        <w:rPr>
          <w:rFonts w:ascii="宋体" w:hAnsi="宋体" w:eastAsia="宋体"/>
          <w:color w:val="auto"/>
          <w:szCs w:val="21"/>
          <w:highlight w:val="none"/>
        </w:rPr>
      </w:pPr>
      <w:r>
        <w:rPr>
          <w:rFonts w:hint="eastAsia" w:ascii="宋体" w:hAnsi="宋体" w:eastAsia="宋体"/>
          <w:color w:val="auto"/>
          <w:szCs w:val="21"/>
          <w:highlight w:val="none"/>
        </w:rPr>
        <w:t>11.我公司承诺不以联合体形式投标，不非法转包、分包。</w:t>
      </w:r>
    </w:p>
    <w:p w14:paraId="2E6B5654">
      <w:pPr>
        <w:ind w:firstLine="420" w:firstLineChars="200"/>
        <w:rPr>
          <w:rFonts w:ascii="宋体" w:hAnsi="宋体" w:eastAsia="宋体"/>
          <w:color w:val="auto"/>
          <w:szCs w:val="21"/>
          <w:highlight w:val="none"/>
        </w:rPr>
      </w:pPr>
      <w:r>
        <w:rPr>
          <w:rFonts w:hint="eastAsia" w:ascii="宋体" w:hAnsi="宋体" w:eastAsia="宋体"/>
          <w:color w:val="auto"/>
          <w:szCs w:val="21"/>
          <w:highlight w:val="none"/>
        </w:rPr>
        <w:t>以上承诺，如有违反，愿依照国家相关法律处理，并承担由此给</w:t>
      </w:r>
      <w:r>
        <w:rPr>
          <w:rFonts w:hint="eastAsia" w:ascii="宋体" w:hAnsi="宋体"/>
          <w:color w:val="auto"/>
          <w:szCs w:val="21"/>
          <w:highlight w:val="none"/>
          <w:lang w:val="en-US" w:eastAsia="zh-CN"/>
        </w:rPr>
        <w:t>招标人</w:t>
      </w:r>
      <w:r>
        <w:rPr>
          <w:rFonts w:hint="eastAsia" w:ascii="宋体" w:hAnsi="宋体" w:eastAsia="宋体"/>
          <w:color w:val="auto"/>
          <w:szCs w:val="21"/>
          <w:highlight w:val="none"/>
        </w:rPr>
        <w:t>带来的损失。</w:t>
      </w:r>
    </w:p>
    <w:p w14:paraId="43CD6E2F">
      <w:pPr>
        <w:rPr>
          <w:rFonts w:ascii="宋体" w:hAnsi="宋体" w:eastAsia="宋体"/>
          <w:color w:val="auto"/>
          <w:szCs w:val="21"/>
          <w:highlight w:val="none"/>
        </w:rPr>
      </w:pPr>
    </w:p>
    <w:p w14:paraId="5DF94DEA">
      <w:pPr>
        <w:rPr>
          <w:rFonts w:ascii="宋体" w:hAnsi="宋体" w:eastAsia="宋体"/>
          <w:color w:val="auto"/>
          <w:szCs w:val="21"/>
          <w:highlight w:val="none"/>
        </w:rPr>
      </w:pPr>
    </w:p>
    <w:p w14:paraId="4DE681AD">
      <w:pPr>
        <w:ind w:firstLine="4200" w:firstLineChars="2000"/>
        <w:rPr>
          <w:rFonts w:eastAsia="宋体"/>
          <w:color w:val="auto"/>
          <w:szCs w:val="21"/>
          <w:highlight w:val="none"/>
          <w:u w:val="single"/>
        </w:rPr>
      </w:pPr>
      <w:r>
        <w:rPr>
          <w:rFonts w:hint="eastAsia" w:eastAsia="宋体"/>
          <w:color w:val="auto"/>
          <w:szCs w:val="21"/>
          <w:highlight w:val="none"/>
        </w:rPr>
        <w:t>投标人：</w:t>
      </w:r>
    </w:p>
    <w:p w14:paraId="0FD525E6">
      <w:pPr>
        <w:ind w:left="540" w:leftChars="257" w:firstLine="3570" w:firstLineChars="1700"/>
        <w:rPr>
          <w:rFonts w:eastAsia="宋体"/>
          <w:color w:val="auto"/>
          <w:szCs w:val="21"/>
          <w:highlight w:val="none"/>
          <w:u w:val="single"/>
        </w:rPr>
      </w:pPr>
      <w:r>
        <w:rPr>
          <w:rFonts w:hint="eastAsia" w:eastAsia="宋体"/>
          <w:color w:val="auto"/>
          <w:szCs w:val="21"/>
          <w:highlight w:val="none"/>
        </w:rPr>
        <w:t>法定代表人或其委托代理人：</w:t>
      </w:r>
    </w:p>
    <w:p w14:paraId="3A16D750">
      <w:pPr>
        <w:jc w:val="center"/>
        <w:rPr>
          <w:rFonts w:eastAsia="宋体"/>
          <w:b/>
          <w:bCs/>
          <w:color w:val="auto"/>
          <w:sz w:val="24"/>
          <w:szCs w:val="40"/>
          <w:highlight w:val="none"/>
        </w:rPr>
      </w:pPr>
      <w:r>
        <w:rPr>
          <w:rFonts w:eastAsia="宋体"/>
          <w:color w:val="auto"/>
          <w:highlight w:val="none"/>
        </w:rPr>
        <w:br w:type="page"/>
      </w:r>
      <w:r>
        <w:rPr>
          <w:rFonts w:hint="eastAsia" w:eastAsia="宋体"/>
          <w:b/>
          <w:bCs/>
          <w:color w:val="auto"/>
          <w:sz w:val="24"/>
          <w:szCs w:val="32"/>
          <w:highlight w:val="none"/>
        </w:rPr>
        <w:t>投标人诚信承诺函</w:t>
      </w:r>
    </w:p>
    <w:p w14:paraId="453A9300">
      <w:pPr>
        <w:spacing w:line="360" w:lineRule="auto"/>
        <w:jc w:val="left"/>
        <w:rPr>
          <w:rFonts w:hint="eastAsia" w:ascii="宋体" w:hAnsi="宋体" w:eastAsia="宋体"/>
          <w:color w:val="auto"/>
          <w:szCs w:val="21"/>
          <w:highlight w:val="none"/>
          <w:lang w:eastAsia="zh-CN"/>
        </w:rPr>
      </w:pPr>
      <w:r>
        <w:rPr>
          <w:rFonts w:hint="eastAsia" w:ascii="宋体" w:hAnsi="宋体" w:eastAsia="宋体"/>
          <w:color w:val="auto"/>
          <w:szCs w:val="21"/>
          <w:highlight w:val="none"/>
        </w:rPr>
        <w:t>致</w:t>
      </w:r>
      <w:r>
        <w:rPr>
          <w:rFonts w:hint="eastAsia" w:ascii="宋体" w:hAnsi="宋体" w:eastAsia="宋体"/>
          <w:color w:val="auto"/>
          <w:kern w:val="0"/>
          <w:szCs w:val="21"/>
          <w:highlight w:val="none"/>
        </w:rPr>
        <w:t>：</w:t>
      </w:r>
      <w:r>
        <w:rPr>
          <w:rFonts w:hint="eastAsia" w:ascii="宋体" w:hAnsi="宋体"/>
          <w:color w:val="auto"/>
          <w:kern w:val="0"/>
          <w:szCs w:val="21"/>
          <w:highlight w:val="none"/>
          <w:lang w:eastAsia="zh-CN"/>
        </w:rPr>
        <w:t>深圳市龙华保安服务有限公司</w:t>
      </w:r>
    </w:p>
    <w:p w14:paraId="1707D857">
      <w:pPr>
        <w:spacing w:line="360" w:lineRule="auto"/>
        <w:ind w:firstLine="420" w:firstLineChars="200"/>
        <w:jc w:val="left"/>
        <w:rPr>
          <w:rFonts w:ascii="宋体" w:hAnsi="宋体" w:eastAsia="宋体"/>
          <w:color w:val="auto"/>
          <w:szCs w:val="21"/>
          <w:highlight w:val="none"/>
        </w:rPr>
      </w:pPr>
      <w:r>
        <w:rPr>
          <w:rFonts w:hint="eastAsia" w:ascii="宋体" w:hAnsi="宋体" w:eastAsia="宋体"/>
          <w:color w:val="auto"/>
          <w:szCs w:val="21"/>
          <w:highlight w:val="none"/>
        </w:rPr>
        <w:t>我公司承诺近三年在采购招标投标活动中，不存在以下情形：</w:t>
      </w:r>
    </w:p>
    <w:p w14:paraId="7114DC9F">
      <w:pPr>
        <w:widowControl w:val="0"/>
        <w:tabs>
          <w:tab w:val="left" w:pos="567"/>
        </w:tabs>
        <w:spacing w:line="360" w:lineRule="auto"/>
        <w:ind w:left="420"/>
        <w:jc w:val="left"/>
        <w:rPr>
          <w:rFonts w:ascii="宋体" w:hAnsi="宋体" w:eastAsia="宋体" w:cs="Times New Roman"/>
          <w:b w:val="0"/>
          <w:color w:val="auto"/>
          <w:kern w:val="2"/>
          <w:sz w:val="21"/>
          <w:szCs w:val="21"/>
          <w:highlight w:val="none"/>
          <w:lang w:val="en-US" w:eastAsia="zh-CN" w:bidi="ar-SA"/>
        </w:rPr>
      </w:pPr>
      <w:r>
        <w:rPr>
          <w:rFonts w:hint="eastAsia" w:ascii="宋体" w:hAnsi="宋体" w:eastAsia="宋体" w:cs="Times New Roman"/>
          <w:b w:val="0"/>
          <w:color w:val="auto"/>
          <w:kern w:val="2"/>
          <w:sz w:val="21"/>
          <w:szCs w:val="21"/>
          <w:highlight w:val="none"/>
          <w:lang w:val="en-US" w:eastAsia="zh-CN" w:bidi="ar-SA"/>
        </w:rPr>
        <w:t>（一）被纪检监察部门立案调查，违法违规事实成立的；</w:t>
      </w:r>
    </w:p>
    <w:p w14:paraId="0F97339B">
      <w:pPr>
        <w:widowControl w:val="0"/>
        <w:tabs>
          <w:tab w:val="left" w:pos="567"/>
        </w:tabs>
        <w:spacing w:line="360" w:lineRule="auto"/>
        <w:ind w:left="420"/>
        <w:jc w:val="left"/>
        <w:rPr>
          <w:rFonts w:ascii="宋体" w:hAnsi="宋体" w:eastAsia="宋体" w:cs="Times New Roman"/>
          <w:b w:val="0"/>
          <w:color w:val="auto"/>
          <w:kern w:val="2"/>
          <w:sz w:val="21"/>
          <w:szCs w:val="21"/>
          <w:highlight w:val="none"/>
          <w:lang w:val="en-US" w:eastAsia="zh-CN" w:bidi="ar-SA"/>
        </w:rPr>
      </w:pPr>
      <w:r>
        <w:rPr>
          <w:rFonts w:hint="eastAsia" w:ascii="宋体" w:hAnsi="宋体" w:eastAsia="宋体" w:cs="Times New Roman"/>
          <w:b w:val="0"/>
          <w:color w:val="auto"/>
          <w:kern w:val="2"/>
          <w:sz w:val="21"/>
          <w:szCs w:val="21"/>
          <w:highlight w:val="none"/>
          <w:lang w:val="en-US" w:eastAsia="zh-CN" w:bidi="ar-SA"/>
        </w:rPr>
        <w:t>（二）未按本条例规定签订、履行采购合同，造成严重后果的；</w:t>
      </w:r>
    </w:p>
    <w:p w14:paraId="50091469">
      <w:pPr>
        <w:widowControl w:val="0"/>
        <w:tabs>
          <w:tab w:val="left" w:pos="567"/>
        </w:tabs>
        <w:spacing w:line="360" w:lineRule="auto"/>
        <w:ind w:left="420"/>
        <w:jc w:val="left"/>
        <w:rPr>
          <w:rFonts w:ascii="宋体" w:hAnsi="宋体" w:eastAsia="宋体" w:cs="Times New Roman"/>
          <w:b w:val="0"/>
          <w:color w:val="auto"/>
          <w:kern w:val="2"/>
          <w:sz w:val="21"/>
          <w:szCs w:val="21"/>
          <w:highlight w:val="none"/>
          <w:lang w:val="en-US" w:eastAsia="zh-CN" w:bidi="ar-SA"/>
        </w:rPr>
      </w:pPr>
      <w:r>
        <w:rPr>
          <w:rFonts w:hint="eastAsia" w:ascii="宋体" w:hAnsi="宋体" w:eastAsia="宋体" w:cs="Times New Roman"/>
          <w:b w:val="0"/>
          <w:color w:val="auto"/>
          <w:kern w:val="2"/>
          <w:sz w:val="21"/>
          <w:szCs w:val="21"/>
          <w:highlight w:val="none"/>
          <w:lang w:val="en-US" w:eastAsia="zh-CN" w:bidi="ar-SA"/>
        </w:rPr>
        <w:t>（三）隐瞒真实情况，提供虚假资料的；</w:t>
      </w:r>
    </w:p>
    <w:p w14:paraId="28C477E4">
      <w:pPr>
        <w:widowControl w:val="0"/>
        <w:tabs>
          <w:tab w:val="left" w:pos="567"/>
        </w:tabs>
        <w:spacing w:line="360" w:lineRule="auto"/>
        <w:ind w:left="420"/>
        <w:jc w:val="left"/>
        <w:rPr>
          <w:rFonts w:ascii="宋体" w:hAnsi="宋体" w:eastAsia="宋体" w:cs="Times New Roman"/>
          <w:b w:val="0"/>
          <w:color w:val="auto"/>
          <w:kern w:val="2"/>
          <w:sz w:val="21"/>
          <w:szCs w:val="21"/>
          <w:highlight w:val="none"/>
          <w:lang w:val="en-US" w:eastAsia="zh-CN" w:bidi="ar-SA"/>
        </w:rPr>
      </w:pPr>
      <w:r>
        <w:rPr>
          <w:rFonts w:hint="eastAsia" w:ascii="宋体" w:hAnsi="宋体" w:eastAsia="宋体" w:cs="Times New Roman"/>
          <w:b w:val="0"/>
          <w:color w:val="auto"/>
          <w:kern w:val="2"/>
          <w:sz w:val="21"/>
          <w:szCs w:val="21"/>
          <w:highlight w:val="none"/>
          <w:lang w:val="en-US" w:eastAsia="zh-CN" w:bidi="ar-SA"/>
        </w:rPr>
        <w:t>（四）以非法手段排斥其他供应商参与竞争的；</w:t>
      </w:r>
    </w:p>
    <w:p w14:paraId="2783C7A1">
      <w:pPr>
        <w:widowControl w:val="0"/>
        <w:tabs>
          <w:tab w:val="left" w:pos="567"/>
        </w:tabs>
        <w:spacing w:line="360" w:lineRule="auto"/>
        <w:ind w:left="420"/>
        <w:jc w:val="left"/>
        <w:rPr>
          <w:rFonts w:ascii="宋体" w:hAnsi="宋体" w:eastAsia="宋体" w:cs="Times New Roman"/>
          <w:b w:val="0"/>
          <w:color w:val="auto"/>
          <w:kern w:val="2"/>
          <w:sz w:val="21"/>
          <w:szCs w:val="21"/>
          <w:highlight w:val="none"/>
          <w:lang w:val="en-US" w:eastAsia="zh-CN" w:bidi="ar-SA"/>
        </w:rPr>
      </w:pPr>
      <w:r>
        <w:rPr>
          <w:rFonts w:hint="eastAsia" w:ascii="宋体" w:hAnsi="宋体" w:eastAsia="宋体" w:cs="Times New Roman"/>
          <w:b w:val="0"/>
          <w:color w:val="auto"/>
          <w:kern w:val="2"/>
          <w:sz w:val="21"/>
          <w:szCs w:val="21"/>
          <w:highlight w:val="none"/>
          <w:lang w:val="en-US" w:eastAsia="zh-CN" w:bidi="ar-SA"/>
        </w:rPr>
        <w:t>（五）与其他采购参加人串通投标的；</w:t>
      </w:r>
    </w:p>
    <w:p w14:paraId="78428144">
      <w:pPr>
        <w:widowControl w:val="0"/>
        <w:tabs>
          <w:tab w:val="left" w:pos="567"/>
        </w:tabs>
        <w:spacing w:line="360" w:lineRule="auto"/>
        <w:ind w:left="420"/>
        <w:jc w:val="left"/>
        <w:rPr>
          <w:rFonts w:ascii="宋体" w:hAnsi="宋体" w:eastAsia="宋体" w:cs="Times New Roman"/>
          <w:b w:val="0"/>
          <w:color w:val="auto"/>
          <w:kern w:val="2"/>
          <w:sz w:val="21"/>
          <w:szCs w:val="21"/>
          <w:highlight w:val="none"/>
          <w:lang w:val="en-US" w:eastAsia="zh-CN" w:bidi="ar-SA"/>
        </w:rPr>
      </w:pPr>
      <w:r>
        <w:rPr>
          <w:rFonts w:hint="eastAsia" w:ascii="宋体" w:hAnsi="宋体" w:eastAsia="宋体" w:cs="Times New Roman"/>
          <w:b w:val="0"/>
          <w:color w:val="auto"/>
          <w:kern w:val="2"/>
          <w:sz w:val="21"/>
          <w:szCs w:val="21"/>
          <w:highlight w:val="none"/>
          <w:lang w:val="en-US" w:eastAsia="zh-CN" w:bidi="ar-SA"/>
        </w:rPr>
        <w:t xml:space="preserve">（六）在采购活动中应当回避而未回避的； </w:t>
      </w:r>
    </w:p>
    <w:p w14:paraId="68173FA2">
      <w:pPr>
        <w:widowControl w:val="0"/>
        <w:tabs>
          <w:tab w:val="left" w:pos="567"/>
        </w:tabs>
        <w:spacing w:line="360" w:lineRule="auto"/>
        <w:ind w:left="420"/>
        <w:jc w:val="left"/>
        <w:rPr>
          <w:rFonts w:ascii="宋体" w:hAnsi="宋体" w:eastAsia="宋体" w:cs="Times New Roman"/>
          <w:b w:val="0"/>
          <w:color w:val="auto"/>
          <w:kern w:val="2"/>
          <w:sz w:val="21"/>
          <w:szCs w:val="21"/>
          <w:highlight w:val="none"/>
          <w:lang w:val="en-US" w:eastAsia="zh-CN" w:bidi="ar-SA"/>
        </w:rPr>
      </w:pPr>
      <w:r>
        <w:rPr>
          <w:rFonts w:hint="eastAsia" w:ascii="宋体" w:hAnsi="宋体" w:eastAsia="宋体" w:cs="Times New Roman"/>
          <w:b w:val="0"/>
          <w:color w:val="auto"/>
          <w:kern w:val="2"/>
          <w:sz w:val="21"/>
          <w:szCs w:val="21"/>
          <w:highlight w:val="none"/>
          <w:lang w:val="en-US" w:eastAsia="zh-CN" w:bidi="ar-SA"/>
        </w:rPr>
        <w:t xml:space="preserve">（七）恶意投诉的； </w:t>
      </w:r>
    </w:p>
    <w:p w14:paraId="72656F1C">
      <w:pPr>
        <w:widowControl w:val="0"/>
        <w:tabs>
          <w:tab w:val="left" w:pos="567"/>
        </w:tabs>
        <w:spacing w:line="360" w:lineRule="auto"/>
        <w:ind w:left="420"/>
        <w:jc w:val="left"/>
        <w:rPr>
          <w:rFonts w:ascii="宋体" w:hAnsi="宋体" w:eastAsia="宋体" w:cs="Times New Roman"/>
          <w:b w:val="0"/>
          <w:color w:val="auto"/>
          <w:kern w:val="2"/>
          <w:sz w:val="21"/>
          <w:szCs w:val="21"/>
          <w:highlight w:val="none"/>
          <w:lang w:val="en-US" w:eastAsia="zh-CN" w:bidi="ar-SA"/>
        </w:rPr>
      </w:pPr>
      <w:r>
        <w:rPr>
          <w:rFonts w:hint="eastAsia" w:ascii="宋体" w:hAnsi="宋体" w:eastAsia="宋体" w:cs="Times New Roman"/>
          <w:b w:val="0"/>
          <w:color w:val="auto"/>
          <w:kern w:val="2"/>
          <w:sz w:val="21"/>
          <w:szCs w:val="21"/>
          <w:highlight w:val="none"/>
          <w:lang w:val="en-US" w:eastAsia="zh-CN" w:bidi="ar-SA"/>
        </w:rPr>
        <w:t xml:space="preserve">（八）向采购项目相关人行贿或者提供其他不当利益的； </w:t>
      </w:r>
    </w:p>
    <w:p w14:paraId="3C1E2D13">
      <w:pPr>
        <w:widowControl w:val="0"/>
        <w:tabs>
          <w:tab w:val="left" w:pos="567"/>
        </w:tabs>
        <w:spacing w:line="360" w:lineRule="auto"/>
        <w:ind w:left="420"/>
        <w:jc w:val="left"/>
        <w:rPr>
          <w:rFonts w:ascii="宋体" w:hAnsi="宋体" w:eastAsia="宋体" w:cs="Times New Roman"/>
          <w:b w:val="0"/>
          <w:color w:val="auto"/>
          <w:kern w:val="2"/>
          <w:sz w:val="21"/>
          <w:szCs w:val="21"/>
          <w:highlight w:val="none"/>
          <w:lang w:val="en-US" w:eastAsia="zh-CN" w:bidi="ar-SA"/>
        </w:rPr>
      </w:pPr>
      <w:r>
        <w:rPr>
          <w:rFonts w:hint="eastAsia" w:ascii="宋体" w:hAnsi="宋体" w:eastAsia="宋体" w:cs="Times New Roman"/>
          <w:b w:val="0"/>
          <w:color w:val="auto"/>
          <w:kern w:val="2"/>
          <w:sz w:val="21"/>
          <w:szCs w:val="21"/>
          <w:highlight w:val="none"/>
          <w:lang w:val="en-US" w:eastAsia="zh-CN" w:bidi="ar-SA"/>
        </w:rPr>
        <w:t>（九）阻碍、抗拒主管部门监督检查的；</w:t>
      </w:r>
    </w:p>
    <w:p w14:paraId="7A9DF691">
      <w:pPr>
        <w:widowControl w:val="0"/>
        <w:tabs>
          <w:tab w:val="left" w:pos="567"/>
        </w:tabs>
        <w:spacing w:line="360" w:lineRule="auto"/>
        <w:ind w:left="420"/>
        <w:jc w:val="left"/>
        <w:rPr>
          <w:rFonts w:ascii="宋体" w:hAnsi="宋体" w:eastAsia="宋体" w:cs="Times New Roman"/>
          <w:b w:val="0"/>
          <w:color w:val="auto"/>
          <w:kern w:val="2"/>
          <w:sz w:val="21"/>
          <w:szCs w:val="21"/>
          <w:highlight w:val="none"/>
          <w:lang w:val="en-US" w:eastAsia="zh-CN" w:bidi="ar-SA"/>
        </w:rPr>
      </w:pPr>
      <w:r>
        <w:rPr>
          <w:rFonts w:hint="eastAsia" w:ascii="宋体" w:hAnsi="宋体" w:eastAsia="宋体" w:cs="Times New Roman"/>
          <w:b w:val="0"/>
          <w:color w:val="auto"/>
          <w:kern w:val="2"/>
          <w:sz w:val="21"/>
          <w:szCs w:val="21"/>
          <w:highlight w:val="none"/>
          <w:lang w:val="en-US" w:eastAsia="zh-CN" w:bidi="ar-SA"/>
        </w:rPr>
        <w:t>（十）履约检查不合格或者评价为差的；</w:t>
      </w:r>
    </w:p>
    <w:p w14:paraId="4789BFFC">
      <w:pPr>
        <w:spacing w:line="360" w:lineRule="auto"/>
        <w:ind w:firstLine="420" w:firstLineChars="200"/>
        <w:jc w:val="left"/>
        <w:rPr>
          <w:rFonts w:ascii="宋体" w:hAnsi="宋体" w:eastAsia="宋体"/>
          <w:color w:val="auto"/>
          <w:szCs w:val="21"/>
          <w:highlight w:val="none"/>
        </w:rPr>
      </w:pPr>
      <w:r>
        <w:rPr>
          <w:rFonts w:hint="eastAsia" w:ascii="宋体" w:hAnsi="宋体" w:eastAsia="宋体"/>
          <w:color w:val="auto"/>
          <w:szCs w:val="21"/>
          <w:highlight w:val="none"/>
        </w:rPr>
        <w:t>（十一）主管部门认定的其他情形。</w:t>
      </w:r>
    </w:p>
    <w:p w14:paraId="0FC3610D">
      <w:pPr>
        <w:spacing w:line="360" w:lineRule="auto"/>
        <w:ind w:firstLine="420" w:firstLineChars="200"/>
        <w:jc w:val="left"/>
        <w:rPr>
          <w:rFonts w:ascii="宋体" w:hAnsi="宋体" w:eastAsia="宋体"/>
          <w:color w:val="auto"/>
          <w:szCs w:val="21"/>
          <w:highlight w:val="none"/>
        </w:rPr>
      </w:pPr>
      <w:r>
        <w:rPr>
          <w:rFonts w:hint="eastAsia" w:ascii="宋体" w:hAnsi="宋体" w:eastAsia="宋体"/>
          <w:color w:val="auto"/>
          <w:szCs w:val="21"/>
          <w:highlight w:val="none"/>
        </w:rPr>
        <w:t>如我司存在以上情形，被有关主管部门处罚、或者上述行为超出法定追诉时效未被追诉、或者上述情节轻微未给予禁止参加采购的行政处罚，我司自愿承担虚假应标以及其他一切不利的法律后果。</w:t>
      </w:r>
    </w:p>
    <w:p w14:paraId="536C0AE4">
      <w:pPr>
        <w:spacing w:line="360" w:lineRule="auto"/>
        <w:ind w:firstLine="420" w:firstLineChars="200"/>
        <w:jc w:val="left"/>
        <w:rPr>
          <w:rFonts w:ascii="宋体" w:hAnsi="宋体" w:eastAsia="宋体"/>
          <w:color w:val="auto"/>
          <w:szCs w:val="21"/>
          <w:highlight w:val="none"/>
        </w:rPr>
      </w:pPr>
      <w:r>
        <w:rPr>
          <w:rFonts w:hint="eastAsia" w:ascii="宋体" w:hAnsi="宋体" w:eastAsia="宋体"/>
          <w:color w:val="auto"/>
          <w:szCs w:val="21"/>
          <w:highlight w:val="none"/>
        </w:rPr>
        <w:t>特此承诺。</w:t>
      </w:r>
    </w:p>
    <w:p w14:paraId="04E68674">
      <w:pPr>
        <w:spacing w:line="360" w:lineRule="auto"/>
        <w:jc w:val="right"/>
        <w:rPr>
          <w:rFonts w:ascii="宋体" w:hAnsi="宋体" w:eastAsia="宋体"/>
          <w:color w:val="auto"/>
          <w:szCs w:val="21"/>
          <w:highlight w:val="none"/>
        </w:rPr>
      </w:pPr>
    </w:p>
    <w:p w14:paraId="65442539">
      <w:pPr>
        <w:spacing w:line="360" w:lineRule="auto"/>
        <w:jc w:val="right"/>
        <w:rPr>
          <w:rFonts w:ascii="宋体" w:hAnsi="宋体" w:eastAsia="宋体"/>
          <w:color w:val="auto"/>
          <w:szCs w:val="21"/>
          <w:highlight w:val="none"/>
        </w:rPr>
      </w:pPr>
    </w:p>
    <w:p w14:paraId="13146FA3">
      <w:pPr>
        <w:ind w:firstLine="3150" w:firstLineChars="1500"/>
        <w:jc w:val="left"/>
        <w:rPr>
          <w:rFonts w:eastAsia="宋体"/>
          <w:color w:val="auto"/>
          <w:szCs w:val="21"/>
          <w:highlight w:val="none"/>
        </w:rPr>
      </w:pPr>
      <w:r>
        <w:rPr>
          <w:rFonts w:hint="eastAsia" w:eastAsia="宋体"/>
          <w:color w:val="auto"/>
          <w:szCs w:val="21"/>
          <w:highlight w:val="none"/>
        </w:rPr>
        <w:t>法定代表人或其授权委托人（</w:t>
      </w:r>
      <w:r>
        <w:rPr>
          <w:rFonts w:hint="eastAsia" w:eastAsia="宋体"/>
          <w:b/>
          <w:color w:val="auto"/>
          <w:szCs w:val="21"/>
          <w:highlight w:val="none"/>
        </w:rPr>
        <w:t>签名</w:t>
      </w:r>
      <w:r>
        <w:rPr>
          <w:rFonts w:hint="eastAsia" w:eastAsia="宋体"/>
          <w:color w:val="auto"/>
          <w:szCs w:val="21"/>
          <w:highlight w:val="none"/>
        </w:rPr>
        <w:t>）：</w:t>
      </w:r>
    </w:p>
    <w:p w14:paraId="02A9EB65">
      <w:pPr>
        <w:jc w:val="left"/>
        <w:rPr>
          <w:rFonts w:eastAsia="宋体"/>
          <w:color w:val="auto"/>
          <w:szCs w:val="21"/>
          <w:highlight w:val="none"/>
        </w:rPr>
      </w:pPr>
    </w:p>
    <w:p w14:paraId="0EE5EEFE">
      <w:pPr>
        <w:ind w:firstLine="3150" w:firstLineChars="1500"/>
        <w:jc w:val="left"/>
        <w:rPr>
          <w:rFonts w:eastAsia="宋体"/>
          <w:color w:val="auto"/>
          <w:szCs w:val="21"/>
          <w:highlight w:val="none"/>
        </w:rPr>
      </w:pPr>
      <w:r>
        <w:rPr>
          <w:rFonts w:hint="eastAsia" w:eastAsia="宋体"/>
          <w:color w:val="auto"/>
          <w:szCs w:val="21"/>
          <w:highlight w:val="none"/>
        </w:rPr>
        <w:t>投标单位（</w:t>
      </w:r>
      <w:r>
        <w:rPr>
          <w:rFonts w:hint="eastAsia" w:eastAsia="宋体"/>
          <w:b/>
          <w:color w:val="auto"/>
          <w:szCs w:val="21"/>
          <w:highlight w:val="none"/>
        </w:rPr>
        <w:t>盖公章</w:t>
      </w:r>
      <w:r>
        <w:rPr>
          <w:rFonts w:hint="eastAsia" w:eastAsia="宋体"/>
          <w:color w:val="auto"/>
          <w:szCs w:val="21"/>
          <w:highlight w:val="none"/>
        </w:rPr>
        <w:t>）：</w:t>
      </w:r>
    </w:p>
    <w:p w14:paraId="679DC51E">
      <w:pPr>
        <w:jc w:val="left"/>
        <w:rPr>
          <w:rFonts w:eastAsia="宋体"/>
          <w:color w:val="auto"/>
          <w:szCs w:val="21"/>
          <w:highlight w:val="none"/>
        </w:rPr>
      </w:pPr>
    </w:p>
    <w:p w14:paraId="2E11B9D1">
      <w:pPr>
        <w:wordWrap/>
        <w:jc w:val="center"/>
        <w:rPr>
          <w:rFonts w:eastAsia="宋体"/>
          <w:color w:val="auto"/>
          <w:szCs w:val="21"/>
          <w:highlight w:val="none"/>
        </w:rPr>
      </w:pPr>
      <w:r>
        <w:rPr>
          <w:rFonts w:hint="eastAsia" w:eastAsia="宋体"/>
          <w:color w:val="auto"/>
          <w:szCs w:val="21"/>
          <w:highlight w:val="none"/>
        </w:rPr>
        <w:t>日期：  年  月   日</w:t>
      </w:r>
    </w:p>
    <w:p w14:paraId="591780E1">
      <w:pPr>
        <w:keepNext/>
        <w:keepLines/>
        <w:widowControl w:val="0"/>
        <w:spacing w:before="260" w:after="260" w:line="416" w:lineRule="auto"/>
        <w:jc w:val="center"/>
        <w:outlineLvl w:val="2"/>
        <w:rPr>
          <w:rFonts w:ascii="Times New Roman" w:hAnsi="Times New Roman" w:eastAsia="宋体" w:cs="Times New Roman"/>
          <w:b/>
          <w:bCs/>
          <w:color w:val="auto"/>
          <w:kern w:val="2"/>
          <w:sz w:val="32"/>
          <w:szCs w:val="32"/>
          <w:highlight w:val="none"/>
          <w:lang w:val="en-US" w:eastAsia="zh-CN" w:bidi="ar-SA"/>
        </w:rPr>
      </w:pPr>
      <w:r>
        <w:rPr>
          <w:rFonts w:ascii="宋体" w:hAnsi="宋体" w:eastAsia="宋体" w:cs="Times New Roman"/>
          <w:b w:val="0"/>
          <w:bCs w:val="0"/>
          <w:color w:val="auto"/>
          <w:kern w:val="2"/>
          <w:sz w:val="24"/>
          <w:szCs w:val="24"/>
          <w:highlight w:val="none"/>
          <w:lang w:val="en-US" w:eastAsia="zh-CN" w:bidi="ar-SA"/>
        </w:rPr>
        <w:br w:type="page"/>
      </w:r>
      <w:bookmarkStart w:id="13" w:name="_Toc28527"/>
      <w:bookmarkStart w:id="14" w:name="_Toc95398459"/>
      <w:bookmarkStart w:id="15" w:name="_Toc18766"/>
      <w:bookmarkStart w:id="16" w:name="_Toc26668"/>
      <w:bookmarkStart w:id="17" w:name="_Toc7799"/>
      <w:bookmarkStart w:id="18" w:name="_Toc26325"/>
      <w:bookmarkStart w:id="19" w:name="_Toc16865857"/>
      <w:r>
        <w:rPr>
          <w:rFonts w:hint="eastAsia" w:ascii="黑体" w:hAnsi="Times New Roman" w:eastAsia="黑体" w:cs="Times New Roman"/>
          <w:b/>
          <w:bCs/>
          <w:color w:val="auto"/>
          <w:kern w:val="2"/>
          <w:sz w:val="28"/>
          <w:szCs w:val="28"/>
          <w:highlight w:val="none"/>
          <w:lang w:val="en-US" w:eastAsia="zh-CN" w:bidi="ar-SA"/>
        </w:rPr>
        <w:t>三、法定代表人资格证明书</w:t>
      </w:r>
      <w:bookmarkEnd w:id="13"/>
      <w:bookmarkEnd w:id="14"/>
      <w:bookmarkEnd w:id="15"/>
      <w:bookmarkEnd w:id="16"/>
      <w:bookmarkEnd w:id="17"/>
      <w:bookmarkEnd w:id="18"/>
      <w:bookmarkEnd w:id="19"/>
    </w:p>
    <w:p w14:paraId="11CC59F0">
      <w:pPr>
        <w:spacing w:line="480" w:lineRule="exact"/>
        <w:rPr>
          <w:rFonts w:ascii="宋体" w:eastAsia="宋体"/>
          <w:color w:val="auto"/>
          <w:sz w:val="24"/>
          <w:highlight w:val="none"/>
        </w:rPr>
      </w:pPr>
    </w:p>
    <w:p w14:paraId="11858AA2">
      <w:pPr>
        <w:snapToGrid w:val="0"/>
        <w:rPr>
          <w:rFonts w:ascii="宋体" w:hAnsi="宋体" w:eastAsia="宋体" w:cs="Arial"/>
          <w:bCs/>
          <w:color w:val="auto"/>
          <w:szCs w:val="21"/>
          <w:highlight w:val="none"/>
        </w:rPr>
      </w:pPr>
      <w:r>
        <w:rPr>
          <w:rFonts w:hint="eastAsia" w:ascii="宋体" w:hAnsi="宋体" w:eastAsia="宋体" w:cs="Arial"/>
          <w:bCs/>
          <w:color w:val="auto"/>
          <w:szCs w:val="21"/>
          <w:highlight w:val="none"/>
        </w:rPr>
        <w:t>单位名称：</w:t>
      </w:r>
    </w:p>
    <w:p w14:paraId="7329C8FA">
      <w:pPr>
        <w:snapToGrid w:val="0"/>
        <w:rPr>
          <w:rFonts w:ascii="宋体" w:hAnsi="宋体" w:eastAsia="宋体" w:cs="Arial"/>
          <w:bCs/>
          <w:color w:val="auto"/>
          <w:szCs w:val="21"/>
          <w:highlight w:val="none"/>
        </w:rPr>
      </w:pPr>
      <w:r>
        <w:rPr>
          <w:rFonts w:hint="eastAsia" w:ascii="宋体" w:hAnsi="宋体" w:eastAsia="宋体" w:cs="Arial"/>
          <w:bCs/>
          <w:color w:val="auto"/>
          <w:szCs w:val="21"/>
          <w:highlight w:val="none"/>
        </w:rPr>
        <w:t>地    址：</w:t>
      </w:r>
    </w:p>
    <w:p w14:paraId="53308BB4">
      <w:pPr>
        <w:snapToGrid w:val="0"/>
        <w:rPr>
          <w:rFonts w:ascii="宋体" w:hAnsi="宋体" w:eastAsia="宋体" w:cs="Arial"/>
          <w:bCs/>
          <w:color w:val="auto"/>
          <w:szCs w:val="21"/>
          <w:highlight w:val="none"/>
        </w:rPr>
      </w:pPr>
      <w:r>
        <w:rPr>
          <w:rFonts w:hint="eastAsia" w:ascii="宋体" w:hAnsi="宋体" w:eastAsia="宋体" w:cs="Arial"/>
          <w:bCs/>
          <w:color w:val="auto"/>
          <w:szCs w:val="21"/>
          <w:highlight w:val="none"/>
        </w:rPr>
        <w:t>姓名： 性别：年龄：职务：</w:t>
      </w:r>
    </w:p>
    <w:p w14:paraId="4C8D0721">
      <w:pPr>
        <w:snapToGrid w:val="0"/>
        <w:rPr>
          <w:rFonts w:ascii="宋体" w:hAnsi="宋体" w:eastAsia="宋体" w:cs="Arial"/>
          <w:bCs/>
          <w:color w:val="auto"/>
          <w:szCs w:val="21"/>
          <w:highlight w:val="none"/>
        </w:rPr>
      </w:pPr>
    </w:p>
    <w:p w14:paraId="5E305503">
      <w:pPr>
        <w:snapToGrid w:val="0"/>
        <w:ind w:firstLine="420" w:firstLineChars="200"/>
        <w:rPr>
          <w:rFonts w:ascii="宋体" w:hAnsi="宋体" w:eastAsia="宋体" w:cs="Arial"/>
          <w:bCs/>
          <w:color w:val="auto"/>
          <w:szCs w:val="21"/>
          <w:highlight w:val="none"/>
        </w:rPr>
      </w:pPr>
      <w:r>
        <w:rPr>
          <w:rFonts w:hint="eastAsia" w:ascii="宋体" w:hAnsi="宋体" w:eastAsia="宋体" w:cs="Arial"/>
          <w:bCs/>
          <w:color w:val="auto"/>
          <w:szCs w:val="21"/>
          <w:highlight w:val="none"/>
        </w:rPr>
        <w:t>系的法定代表人。为维护本项目，签署上述项目的投标文件、进行合同投标、签署合同和处理与之有关的一切事务。</w:t>
      </w:r>
    </w:p>
    <w:p w14:paraId="298ECE7C">
      <w:pPr>
        <w:snapToGrid w:val="0"/>
        <w:rPr>
          <w:rFonts w:ascii="宋体" w:hAnsi="宋体" w:eastAsia="宋体" w:cs="Arial"/>
          <w:bCs/>
          <w:color w:val="auto"/>
          <w:szCs w:val="21"/>
          <w:highlight w:val="none"/>
        </w:rPr>
      </w:pPr>
      <w:r>
        <w:rPr>
          <w:rFonts w:hint="eastAsia" w:ascii="宋体" w:hAnsi="宋体" w:eastAsia="宋体" w:cs="Arial"/>
          <w:bCs/>
          <w:color w:val="auto"/>
          <w:szCs w:val="21"/>
          <w:highlight w:val="none"/>
        </w:rPr>
        <w:t>特此证明</w:t>
      </w:r>
    </w:p>
    <w:p w14:paraId="5111DD51">
      <w:pPr>
        <w:snapToGrid w:val="0"/>
        <w:rPr>
          <w:rFonts w:eastAsia="宋体"/>
          <w:color w:val="auto"/>
          <w:szCs w:val="21"/>
          <w:highlight w:val="none"/>
        </w:rPr>
      </w:pPr>
    </w:p>
    <w:p w14:paraId="692FD9F7">
      <w:pPr>
        <w:ind w:firstLine="3150" w:firstLineChars="1500"/>
        <w:jc w:val="left"/>
        <w:rPr>
          <w:rFonts w:eastAsia="宋体"/>
          <w:color w:val="auto"/>
          <w:szCs w:val="21"/>
          <w:highlight w:val="none"/>
        </w:rPr>
      </w:pPr>
      <w:r>
        <w:rPr>
          <w:rFonts w:hint="eastAsia" w:eastAsia="宋体"/>
          <w:color w:val="auto"/>
          <w:szCs w:val="21"/>
          <w:highlight w:val="none"/>
        </w:rPr>
        <w:t>法定代表人（</w:t>
      </w:r>
      <w:r>
        <w:rPr>
          <w:rFonts w:hint="eastAsia" w:eastAsia="宋体"/>
          <w:b/>
          <w:color w:val="auto"/>
          <w:szCs w:val="21"/>
          <w:highlight w:val="none"/>
        </w:rPr>
        <w:t>签名</w:t>
      </w:r>
      <w:r>
        <w:rPr>
          <w:rFonts w:hint="eastAsia" w:eastAsia="宋体"/>
          <w:color w:val="auto"/>
          <w:szCs w:val="21"/>
          <w:highlight w:val="none"/>
        </w:rPr>
        <w:t>）：</w:t>
      </w:r>
    </w:p>
    <w:p w14:paraId="6DE5E172">
      <w:pPr>
        <w:jc w:val="left"/>
        <w:rPr>
          <w:rFonts w:eastAsia="宋体"/>
          <w:color w:val="auto"/>
          <w:szCs w:val="21"/>
          <w:highlight w:val="none"/>
        </w:rPr>
      </w:pPr>
    </w:p>
    <w:p w14:paraId="2760109E">
      <w:pPr>
        <w:ind w:firstLine="3150" w:firstLineChars="1500"/>
        <w:jc w:val="left"/>
        <w:rPr>
          <w:rFonts w:eastAsia="宋体"/>
          <w:color w:val="auto"/>
          <w:szCs w:val="21"/>
          <w:highlight w:val="none"/>
        </w:rPr>
      </w:pPr>
      <w:r>
        <w:rPr>
          <w:rFonts w:hint="eastAsia" w:eastAsia="宋体"/>
          <w:color w:val="auto"/>
          <w:szCs w:val="21"/>
          <w:highlight w:val="none"/>
        </w:rPr>
        <w:t>投标单位（</w:t>
      </w:r>
      <w:r>
        <w:rPr>
          <w:rFonts w:hint="eastAsia" w:eastAsia="宋体"/>
          <w:b/>
          <w:color w:val="auto"/>
          <w:szCs w:val="21"/>
          <w:highlight w:val="none"/>
        </w:rPr>
        <w:t>盖公章</w:t>
      </w:r>
      <w:r>
        <w:rPr>
          <w:rFonts w:hint="eastAsia" w:eastAsia="宋体"/>
          <w:color w:val="auto"/>
          <w:szCs w:val="21"/>
          <w:highlight w:val="none"/>
        </w:rPr>
        <w:t>）：</w:t>
      </w:r>
    </w:p>
    <w:p w14:paraId="5315CA36">
      <w:pPr>
        <w:jc w:val="left"/>
        <w:rPr>
          <w:rFonts w:eastAsia="宋体"/>
          <w:color w:val="auto"/>
          <w:szCs w:val="21"/>
          <w:highlight w:val="none"/>
        </w:rPr>
      </w:pPr>
    </w:p>
    <w:p w14:paraId="3206242F">
      <w:pPr>
        <w:wordWrap w:val="0"/>
        <w:jc w:val="right"/>
        <w:rPr>
          <w:rFonts w:eastAsia="宋体"/>
          <w:color w:val="auto"/>
          <w:szCs w:val="21"/>
          <w:highlight w:val="none"/>
        </w:rPr>
      </w:pPr>
      <w:r>
        <w:rPr>
          <w:rFonts w:hint="eastAsia" w:eastAsia="宋体"/>
          <w:color w:val="auto"/>
          <w:szCs w:val="21"/>
          <w:highlight w:val="none"/>
        </w:rPr>
        <w:t>日期：   年  月  日</w:t>
      </w:r>
    </w:p>
    <w:p w14:paraId="2409B8F8">
      <w:pPr>
        <w:snapToGrid w:val="0"/>
        <w:ind w:firstLine="4080" w:firstLineChars="1700"/>
        <w:rPr>
          <w:rFonts w:ascii="宋体" w:hAnsi="宋体" w:eastAsia="宋体" w:cs="Arial"/>
          <w:bCs/>
          <w:color w:val="auto"/>
          <w:sz w:val="24"/>
          <w:highlight w:val="none"/>
        </w:rPr>
      </w:pPr>
    </w:p>
    <w:p w14:paraId="54B6BCA1">
      <w:pPr>
        <w:snapToGrid w:val="0"/>
        <w:ind w:firstLine="4080" w:firstLineChars="1700"/>
        <w:rPr>
          <w:rFonts w:ascii="宋体" w:hAnsi="宋体" w:eastAsia="宋体" w:cs="Arial"/>
          <w:bCs/>
          <w:color w:val="auto"/>
          <w:sz w:val="24"/>
          <w:highlight w:val="none"/>
        </w:rPr>
      </w:pPr>
    </w:p>
    <w:p w14:paraId="45C60AFF">
      <w:pPr>
        <w:snapToGrid w:val="0"/>
        <w:ind w:firstLine="4080" w:firstLineChars="1700"/>
        <w:rPr>
          <w:rFonts w:ascii="宋体" w:hAnsi="宋体" w:eastAsia="宋体" w:cs="Arial"/>
          <w:bCs/>
          <w:color w:val="auto"/>
          <w:sz w:val="24"/>
          <w:highlight w:val="none"/>
        </w:rPr>
      </w:pPr>
    </w:p>
    <w:p w14:paraId="4E2F1E7D">
      <w:pPr>
        <w:snapToGrid w:val="0"/>
        <w:ind w:firstLine="4080" w:firstLineChars="1700"/>
        <w:rPr>
          <w:rFonts w:ascii="宋体" w:hAnsi="宋体" w:eastAsia="宋体" w:cs="Arial"/>
          <w:bCs/>
          <w:color w:val="auto"/>
          <w:sz w:val="24"/>
          <w:highlight w:val="none"/>
        </w:rPr>
      </w:pPr>
    </w:p>
    <w:p w14:paraId="188AAA46">
      <w:pPr>
        <w:snapToGrid w:val="0"/>
        <w:ind w:firstLine="4080" w:firstLineChars="1700"/>
        <w:rPr>
          <w:rFonts w:ascii="宋体" w:hAnsi="宋体" w:eastAsia="宋体" w:cs="Arial"/>
          <w:bCs/>
          <w:color w:val="auto"/>
          <w:sz w:val="24"/>
          <w:highlight w:val="none"/>
        </w:rPr>
      </w:pPr>
    </w:p>
    <w:p w14:paraId="784B6D84">
      <w:pPr>
        <w:snapToGrid w:val="0"/>
        <w:ind w:left="735" w:hanging="735" w:hangingChars="350"/>
        <w:rPr>
          <w:rFonts w:ascii="宋体" w:hAnsi="宋体" w:eastAsia="宋体" w:cs="Arial"/>
          <w:bCs/>
          <w:color w:val="auto"/>
          <w:szCs w:val="21"/>
          <w:highlight w:val="none"/>
        </w:rPr>
      </w:pPr>
      <w:r>
        <w:rPr>
          <w:rFonts w:hint="eastAsia" w:ascii="宋体" w:hAnsi="宋体" w:eastAsia="宋体" w:cs="Arial"/>
          <w:bCs/>
          <w:color w:val="auto"/>
          <w:szCs w:val="21"/>
          <w:highlight w:val="none"/>
        </w:rPr>
        <w:t>说明：</w:t>
      </w:r>
    </w:p>
    <w:p w14:paraId="33CB0FF2">
      <w:pPr>
        <w:snapToGrid w:val="0"/>
        <w:ind w:firstLine="420" w:firstLineChars="200"/>
        <w:rPr>
          <w:rFonts w:ascii="宋体" w:hAnsi="宋体" w:eastAsia="宋体" w:cs="Arial"/>
          <w:bCs/>
          <w:color w:val="auto"/>
          <w:szCs w:val="21"/>
          <w:highlight w:val="none"/>
        </w:rPr>
      </w:pPr>
      <w:r>
        <w:rPr>
          <w:rFonts w:hint="eastAsia" w:ascii="宋体" w:hAnsi="宋体" w:eastAsia="宋体" w:cs="Arial"/>
          <w:bCs/>
          <w:color w:val="auto"/>
          <w:szCs w:val="21"/>
          <w:highlight w:val="none"/>
        </w:rPr>
        <w:t>1. 本证明书要求投标人提供</w:t>
      </w:r>
      <w:r>
        <w:rPr>
          <w:rFonts w:hint="eastAsia" w:ascii="宋体" w:hAnsi="宋体" w:eastAsia="宋体" w:cs="Arial"/>
          <w:b/>
          <w:bCs/>
          <w:color w:val="auto"/>
          <w:szCs w:val="21"/>
          <w:highlight w:val="none"/>
        </w:rPr>
        <w:t>加盖公章</w:t>
      </w:r>
      <w:r>
        <w:rPr>
          <w:rFonts w:hint="eastAsia" w:ascii="宋体" w:hAnsi="宋体" w:eastAsia="宋体" w:cs="Arial"/>
          <w:bCs/>
          <w:color w:val="auto"/>
          <w:szCs w:val="21"/>
          <w:highlight w:val="none"/>
        </w:rPr>
        <w:t>后的原件方为有效；</w:t>
      </w:r>
    </w:p>
    <w:p w14:paraId="3952A938">
      <w:pPr>
        <w:snapToGrid w:val="0"/>
        <w:ind w:firstLine="420" w:firstLineChars="200"/>
        <w:rPr>
          <w:rFonts w:ascii="宋体" w:hAnsi="宋体" w:eastAsia="宋体" w:cs="Arial"/>
          <w:bCs/>
          <w:color w:val="auto"/>
          <w:szCs w:val="21"/>
          <w:highlight w:val="none"/>
        </w:rPr>
      </w:pPr>
      <w:r>
        <w:rPr>
          <w:rFonts w:hint="eastAsia" w:ascii="宋体" w:hAnsi="宋体" w:eastAsia="宋体" w:cs="Arial"/>
          <w:bCs/>
          <w:color w:val="auto"/>
          <w:szCs w:val="21"/>
          <w:highlight w:val="none"/>
        </w:rPr>
        <w:t>2. 须提供法定代表人的身份证复印件（附后）。</w:t>
      </w:r>
    </w:p>
    <w:p w14:paraId="34CF5335">
      <w:pPr>
        <w:keepNext/>
        <w:keepLines/>
        <w:widowControl w:val="0"/>
        <w:spacing w:before="120" w:after="120" w:line="416" w:lineRule="auto"/>
        <w:jc w:val="center"/>
        <w:outlineLvl w:val="2"/>
        <w:rPr>
          <w:rFonts w:ascii="宋体" w:hAnsi="Times New Roman" w:eastAsia="宋体" w:cs="Times New Roman"/>
          <w:b w:val="0"/>
          <w:bCs/>
          <w:color w:val="auto"/>
          <w:kern w:val="2"/>
          <w:sz w:val="28"/>
          <w:szCs w:val="32"/>
          <w:highlight w:val="none"/>
          <w:lang w:val="en-US" w:eastAsia="zh-CN" w:bidi="ar-SA"/>
        </w:rPr>
      </w:pPr>
      <w:r>
        <w:rPr>
          <w:rFonts w:ascii="Times New Roman" w:hAnsi="Times New Roman" w:eastAsia="宋体" w:cs="Times New Roman"/>
          <w:b/>
          <w:bCs/>
          <w:color w:val="auto"/>
          <w:kern w:val="2"/>
          <w:sz w:val="32"/>
          <w:szCs w:val="32"/>
          <w:highlight w:val="none"/>
          <w:lang w:val="en-US" w:eastAsia="zh-CN" w:bidi="ar-SA"/>
        </w:rPr>
        <w:br w:type="page"/>
      </w:r>
      <w:bookmarkStart w:id="20" w:name="_Toc16865858"/>
      <w:bookmarkStart w:id="21" w:name="_Toc95398460"/>
      <w:bookmarkStart w:id="22" w:name="_Toc8062"/>
      <w:bookmarkStart w:id="23" w:name="_Toc14272"/>
      <w:bookmarkStart w:id="24" w:name="_Toc17296"/>
      <w:bookmarkStart w:id="25" w:name="_Toc19711"/>
      <w:bookmarkStart w:id="26" w:name="_Toc2767"/>
      <w:r>
        <w:rPr>
          <w:rFonts w:hint="eastAsia" w:ascii="黑体" w:hAnsi="Times New Roman" w:eastAsia="黑体" w:cs="Times New Roman"/>
          <w:b/>
          <w:bCs/>
          <w:color w:val="auto"/>
          <w:kern w:val="2"/>
          <w:sz w:val="28"/>
          <w:szCs w:val="28"/>
          <w:highlight w:val="none"/>
          <w:lang w:val="en-US" w:eastAsia="zh-CN" w:bidi="ar-SA"/>
        </w:rPr>
        <w:t>四、法定代表人授权书</w:t>
      </w:r>
      <w:bookmarkEnd w:id="20"/>
      <w:bookmarkEnd w:id="21"/>
      <w:bookmarkEnd w:id="22"/>
      <w:bookmarkEnd w:id="23"/>
      <w:bookmarkEnd w:id="24"/>
      <w:bookmarkEnd w:id="25"/>
      <w:bookmarkEnd w:id="26"/>
    </w:p>
    <w:p w14:paraId="6C69CF88">
      <w:pPr>
        <w:rPr>
          <w:rFonts w:ascii="宋体" w:eastAsia="宋体" w:cs="Arial"/>
          <w:bCs/>
          <w:color w:val="auto"/>
          <w:sz w:val="24"/>
          <w:highlight w:val="none"/>
        </w:rPr>
      </w:pPr>
    </w:p>
    <w:p w14:paraId="7F72A780">
      <w:pPr>
        <w:rPr>
          <w:rFonts w:hint="eastAsia" w:ascii="宋体" w:hAnsi="宋体" w:eastAsia="宋体" w:cs="Arial"/>
          <w:bCs/>
          <w:color w:val="auto"/>
          <w:szCs w:val="21"/>
          <w:highlight w:val="none"/>
          <w:lang w:eastAsia="zh-CN"/>
        </w:rPr>
      </w:pPr>
      <w:r>
        <w:rPr>
          <w:rFonts w:hint="eastAsia" w:ascii="宋体" w:hAnsi="宋体" w:eastAsia="宋体" w:cs="Arial"/>
          <w:bCs/>
          <w:color w:val="auto"/>
          <w:szCs w:val="21"/>
          <w:highlight w:val="none"/>
        </w:rPr>
        <w:t>致：</w:t>
      </w:r>
      <w:r>
        <w:rPr>
          <w:rFonts w:hint="eastAsia" w:ascii="宋体" w:hAnsi="宋体"/>
          <w:color w:val="auto"/>
          <w:kern w:val="0"/>
          <w:szCs w:val="21"/>
          <w:highlight w:val="none"/>
          <w:lang w:eastAsia="zh-CN"/>
        </w:rPr>
        <w:t>深圳市龙华保安服务有限公司</w:t>
      </w:r>
    </w:p>
    <w:p w14:paraId="4746D726">
      <w:pPr>
        <w:rPr>
          <w:rFonts w:ascii="宋体" w:hAnsi="宋体" w:eastAsia="宋体" w:cs="Arial"/>
          <w:bCs/>
          <w:color w:val="auto"/>
          <w:szCs w:val="21"/>
          <w:highlight w:val="none"/>
        </w:rPr>
      </w:pPr>
    </w:p>
    <w:p w14:paraId="780DE8F3">
      <w:pPr>
        <w:ind w:firstLine="420" w:firstLineChars="200"/>
        <w:rPr>
          <w:rFonts w:ascii="宋体" w:hAnsi="宋体" w:eastAsia="宋体" w:cs="Arial"/>
          <w:bCs/>
          <w:color w:val="auto"/>
          <w:szCs w:val="21"/>
          <w:highlight w:val="none"/>
        </w:rPr>
      </w:pPr>
      <w:r>
        <w:rPr>
          <w:rFonts w:hint="eastAsia" w:ascii="宋体" w:hAnsi="宋体" w:eastAsia="宋体" w:cs="Arial"/>
          <w:bCs/>
          <w:color w:val="auto"/>
          <w:szCs w:val="21"/>
          <w:highlight w:val="none"/>
          <w:u w:val="single"/>
        </w:rPr>
        <w:t xml:space="preserve">          （投标人全称）     </w:t>
      </w:r>
      <w:r>
        <w:rPr>
          <w:rFonts w:hint="eastAsia" w:ascii="宋体" w:hAnsi="宋体" w:eastAsia="宋体" w:cs="Arial"/>
          <w:bCs/>
          <w:color w:val="auto"/>
          <w:szCs w:val="21"/>
          <w:highlight w:val="none"/>
        </w:rPr>
        <w:t xml:space="preserve"> 法定代表人</w:t>
      </w:r>
      <w:r>
        <w:rPr>
          <w:rFonts w:hint="eastAsia" w:ascii="宋体" w:hAnsi="宋体" w:eastAsia="宋体" w:cs="Arial"/>
          <w:bCs/>
          <w:color w:val="auto"/>
          <w:szCs w:val="21"/>
          <w:highlight w:val="none"/>
          <w:u w:val="single"/>
        </w:rPr>
        <w:t xml:space="preserve">  （姓名、职务）              </w:t>
      </w:r>
      <w:r>
        <w:rPr>
          <w:rFonts w:hint="eastAsia" w:ascii="宋体" w:hAnsi="宋体" w:eastAsia="宋体" w:cs="Arial"/>
          <w:bCs/>
          <w:color w:val="auto"/>
          <w:szCs w:val="21"/>
          <w:highlight w:val="none"/>
        </w:rPr>
        <w:t xml:space="preserve">授权 </w:t>
      </w:r>
      <w:r>
        <w:rPr>
          <w:rFonts w:hint="eastAsia" w:ascii="宋体" w:hAnsi="宋体" w:eastAsia="宋体" w:cs="Arial"/>
          <w:bCs/>
          <w:color w:val="auto"/>
          <w:szCs w:val="21"/>
          <w:highlight w:val="none"/>
          <w:u w:val="single"/>
        </w:rPr>
        <w:t xml:space="preserve">  （被授权代表姓名、职务）              </w:t>
      </w:r>
      <w:r>
        <w:rPr>
          <w:rFonts w:hint="eastAsia" w:ascii="宋体" w:hAnsi="宋体" w:eastAsia="宋体" w:cs="Arial"/>
          <w:bCs/>
          <w:color w:val="auto"/>
          <w:szCs w:val="21"/>
          <w:highlight w:val="none"/>
        </w:rPr>
        <w:t>为本公司合法代理人，参加贵招标代理公司组织的</w:t>
      </w:r>
      <w:r>
        <w:rPr>
          <w:rFonts w:hint="eastAsia" w:ascii="宋体" w:hAnsi="宋体" w:eastAsia="宋体" w:cs="Arial"/>
          <w:bCs/>
          <w:color w:val="auto"/>
          <w:szCs w:val="21"/>
          <w:highlight w:val="none"/>
          <w:u w:val="single"/>
        </w:rPr>
        <w:t xml:space="preserve">   (项目名称)（项目编号）                      </w:t>
      </w:r>
      <w:r>
        <w:rPr>
          <w:rFonts w:hint="eastAsia" w:ascii="宋体" w:hAnsi="宋体" w:eastAsia="宋体" w:cs="Arial"/>
          <w:bCs/>
          <w:color w:val="auto"/>
          <w:szCs w:val="21"/>
          <w:highlight w:val="none"/>
        </w:rPr>
        <w:t xml:space="preserve"> 项目的招标投标活动，代表本公司处理招标投标活动中的一切事宜。包括但不限于：投标、参与开标、谈判、签约等。投标人代表在投标过程中所签署的一切文件和处理与之有关的一切事务，本公司均予以认可并对此承担责任。投标人代表无转委权。特此授权。</w:t>
      </w:r>
    </w:p>
    <w:p w14:paraId="6D5A3E92">
      <w:pPr>
        <w:rPr>
          <w:rFonts w:ascii="宋体" w:hAnsi="宋体" w:eastAsia="宋体" w:cs="Arial"/>
          <w:bCs/>
          <w:color w:val="auto"/>
          <w:szCs w:val="21"/>
          <w:highlight w:val="none"/>
        </w:rPr>
      </w:pPr>
      <w:r>
        <w:rPr>
          <w:rFonts w:hint="eastAsia" w:ascii="宋体" w:hAnsi="宋体" w:eastAsia="宋体" w:cs="Arial"/>
          <w:bCs/>
          <w:color w:val="auto"/>
          <w:szCs w:val="21"/>
          <w:highlight w:val="none"/>
        </w:rPr>
        <w:t xml:space="preserve">     本授权书于年月日签字生效,特此声明。</w:t>
      </w:r>
    </w:p>
    <w:p w14:paraId="318C9273">
      <w:pPr>
        <w:rPr>
          <w:rFonts w:ascii="宋体" w:hAnsi="宋体" w:eastAsia="宋体" w:cs="Arial"/>
          <w:bCs/>
          <w:color w:val="auto"/>
          <w:szCs w:val="21"/>
          <w:highlight w:val="none"/>
        </w:rPr>
      </w:pPr>
    </w:p>
    <w:p w14:paraId="658E2F4F">
      <w:pPr>
        <w:ind w:firstLine="105" w:firstLineChars="50"/>
        <w:rPr>
          <w:rFonts w:ascii="宋体" w:hAnsi="宋体" w:eastAsia="宋体" w:cs="Arial"/>
          <w:bCs/>
          <w:color w:val="auto"/>
          <w:szCs w:val="21"/>
          <w:highlight w:val="none"/>
          <w:u w:val="single"/>
        </w:rPr>
      </w:pPr>
      <w:r>
        <w:rPr>
          <w:rFonts w:hint="eastAsia" w:ascii="宋体" w:hAnsi="宋体" w:eastAsia="宋体" w:cs="Arial"/>
          <w:bCs/>
          <w:color w:val="auto"/>
          <w:szCs w:val="21"/>
          <w:highlight w:val="none"/>
        </w:rPr>
        <w:t>被授权人：   职务：</w:t>
      </w:r>
    </w:p>
    <w:p w14:paraId="50E9709F">
      <w:pPr>
        <w:ind w:firstLine="105" w:firstLineChars="50"/>
        <w:rPr>
          <w:rFonts w:ascii="宋体" w:hAnsi="宋体" w:eastAsia="宋体" w:cs="Arial"/>
          <w:bCs/>
          <w:color w:val="auto"/>
          <w:szCs w:val="21"/>
          <w:highlight w:val="none"/>
          <w:u w:val="single"/>
        </w:rPr>
      </w:pPr>
      <w:r>
        <w:rPr>
          <w:rFonts w:hint="eastAsia" w:ascii="宋体" w:hAnsi="宋体" w:eastAsia="宋体" w:cs="Arial"/>
          <w:bCs/>
          <w:color w:val="auto"/>
          <w:szCs w:val="21"/>
          <w:highlight w:val="none"/>
        </w:rPr>
        <w:t>联系电话：手机：</w:t>
      </w:r>
    </w:p>
    <w:p w14:paraId="258D4876">
      <w:pPr>
        <w:ind w:firstLine="105" w:firstLineChars="50"/>
        <w:rPr>
          <w:rFonts w:ascii="宋体" w:hAnsi="宋体" w:eastAsia="宋体" w:cs="Arial"/>
          <w:bCs/>
          <w:color w:val="auto"/>
          <w:szCs w:val="21"/>
          <w:highlight w:val="none"/>
        </w:rPr>
      </w:pPr>
      <w:r>
        <w:rPr>
          <w:rFonts w:hint="eastAsia" w:ascii="宋体" w:hAnsi="宋体" w:eastAsia="宋体" w:cs="Arial"/>
          <w:bCs/>
          <w:color w:val="auto"/>
          <w:szCs w:val="21"/>
          <w:highlight w:val="none"/>
        </w:rPr>
        <w:t>身份证号码：</w:t>
      </w:r>
    </w:p>
    <w:p w14:paraId="3D83A79D">
      <w:pPr>
        <w:ind w:firstLine="105" w:firstLineChars="50"/>
        <w:rPr>
          <w:rFonts w:ascii="宋体" w:hAnsi="宋体" w:eastAsia="宋体" w:cs="Arial"/>
          <w:bCs/>
          <w:color w:val="auto"/>
          <w:szCs w:val="21"/>
          <w:highlight w:val="none"/>
        </w:rPr>
      </w:pPr>
    </w:p>
    <w:p w14:paraId="5166F21A">
      <w:pPr>
        <w:ind w:firstLine="105" w:firstLineChars="50"/>
        <w:rPr>
          <w:rFonts w:ascii="宋体" w:hAnsi="宋体" w:eastAsia="宋体" w:cs="Arial"/>
          <w:bCs/>
          <w:color w:val="auto"/>
          <w:szCs w:val="21"/>
          <w:highlight w:val="none"/>
          <w:u w:val="single"/>
        </w:rPr>
      </w:pPr>
      <w:r>
        <w:rPr>
          <w:rFonts w:hint="eastAsia" w:ascii="宋体" w:hAnsi="宋体" w:eastAsia="宋体" w:cs="Arial"/>
          <w:bCs/>
          <w:color w:val="auto"/>
          <w:szCs w:val="21"/>
          <w:highlight w:val="none"/>
        </w:rPr>
        <w:t>投标单位（盖公章）：</w:t>
      </w:r>
    </w:p>
    <w:p w14:paraId="43F98C9E">
      <w:pPr>
        <w:ind w:firstLine="105" w:firstLineChars="50"/>
        <w:rPr>
          <w:rFonts w:ascii="宋体" w:hAnsi="宋体" w:eastAsia="宋体" w:cs="Arial"/>
          <w:bCs/>
          <w:color w:val="auto"/>
          <w:szCs w:val="21"/>
          <w:highlight w:val="none"/>
          <w:u w:val="single"/>
        </w:rPr>
      </w:pPr>
      <w:r>
        <w:rPr>
          <w:rFonts w:hint="eastAsia" w:ascii="宋体" w:hAnsi="宋体" w:eastAsia="宋体" w:cs="Arial"/>
          <w:bCs/>
          <w:color w:val="auto"/>
          <w:szCs w:val="21"/>
          <w:highlight w:val="none"/>
        </w:rPr>
        <w:t>法定代表人（签名）：</w:t>
      </w:r>
    </w:p>
    <w:p w14:paraId="5A5DE8B5">
      <w:pPr>
        <w:ind w:firstLine="105" w:firstLineChars="50"/>
        <w:rPr>
          <w:rFonts w:ascii="宋体" w:hAnsi="宋体" w:eastAsia="宋体" w:cs="Arial"/>
          <w:bCs/>
          <w:color w:val="auto"/>
          <w:szCs w:val="21"/>
          <w:highlight w:val="none"/>
          <w:u w:val="single"/>
        </w:rPr>
      </w:pPr>
      <w:r>
        <w:rPr>
          <w:rFonts w:hint="eastAsia" w:ascii="宋体" w:hAnsi="宋体" w:eastAsia="宋体" w:cs="Arial"/>
          <w:bCs/>
          <w:color w:val="auto"/>
          <w:szCs w:val="21"/>
          <w:highlight w:val="none"/>
        </w:rPr>
        <w:t>被授权人（签名）：</w:t>
      </w:r>
    </w:p>
    <w:p w14:paraId="08E5732F">
      <w:pPr>
        <w:rPr>
          <w:rFonts w:ascii="宋体" w:hAnsi="宋体" w:eastAsia="宋体" w:cs="Arial"/>
          <w:bCs/>
          <w:color w:val="auto"/>
          <w:szCs w:val="21"/>
          <w:highlight w:val="none"/>
        </w:rPr>
      </w:pPr>
    </w:p>
    <w:p w14:paraId="1D28BBC2">
      <w:pPr>
        <w:rPr>
          <w:rFonts w:ascii="宋体" w:hAnsi="宋体" w:eastAsia="宋体" w:cs="Arial"/>
          <w:bCs/>
          <w:color w:val="auto"/>
          <w:sz w:val="24"/>
          <w:highlight w:val="none"/>
        </w:rPr>
      </w:pPr>
    </w:p>
    <w:p w14:paraId="700039A4">
      <w:pPr>
        <w:rPr>
          <w:rFonts w:ascii="宋体" w:hAnsi="宋体" w:eastAsia="宋体" w:cs="Arial"/>
          <w:bCs/>
          <w:color w:val="auto"/>
          <w:sz w:val="24"/>
          <w:highlight w:val="none"/>
        </w:rPr>
      </w:pPr>
    </w:p>
    <w:p w14:paraId="12729D7C">
      <w:pPr>
        <w:rPr>
          <w:rFonts w:ascii="宋体" w:hAnsi="宋体" w:eastAsia="宋体" w:cs="Arial"/>
          <w:bCs/>
          <w:color w:val="auto"/>
          <w:sz w:val="24"/>
          <w:highlight w:val="none"/>
        </w:rPr>
      </w:pPr>
    </w:p>
    <w:p w14:paraId="2B9EB3B7">
      <w:pPr>
        <w:rPr>
          <w:rFonts w:ascii="宋体" w:hAnsi="宋体" w:eastAsia="宋体" w:cs="Arial"/>
          <w:bCs/>
          <w:color w:val="auto"/>
          <w:sz w:val="24"/>
          <w:highlight w:val="none"/>
        </w:rPr>
      </w:pPr>
    </w:p>
    <w:p w14:paraId="77E287DE">
      <w:pPr>
        <w:rPr>
          <w:rFonts w:ascii="宋体" w:hAnsi="宋体" w:eastAsia="宋体" w:cs="Arial"/>
          <w:bCs/>
          <w:color w:val="auto"/>
          <w:sz w:val="24"/>
          <w:highlight w:val="none"/>
        </w:rPr>
      </w:pPr>
    </w:p>
    <w:p w14:paraId="6F2D1365">
      <w:pPr>
        <w:rPr>
          <w:rFonts w:ascii="宋体" w:hAnsi="宋体" w:eastAsia="宋体" w:cs="Arial"/>
          <w:bCs/>
          <w:color w:val="auto"/>
          <w:szCs w:val="21"/>
          <w:highlight w:val="none"/>
        </w:rPr>
      </w:pPr>
      <w:r>
        <w:rPr>
          <w:rFonts w:hint="eastAsia" w:ascii="宋体" w:hAnsi="宋体" w:eastAsia="宋体" w:cs="Arial"/>
          <w:bCs/>
          <w:color w:val="auto"/>
          <w:szCs w:val="21"/>
          <w:highlight w:val="none"/>
        </w:rPr>
        <w:t>说明：</w:t>
      </w:r>
    </w:p>
    <w:p w14:paraId="3876F07F">
      <w:pPr>
        <w:ind w:firstLine="420" w:firstLineChars="200"/>
        <w:rPr>
          <w:rFonts w:ascii="宋体" w:hAnsi="宋体" w:eastAsia="宋体" w:cs="Arial"/>
          <w:bCs/>
          <w:color w:val="auto"/>
          <w:szCs w:val="21"/>
          <w:highlight w:val="none"/>
        </w:rPr>
      </w:pPr>
      <w:r>
        <w:rPr>
          <w:rFonts w:hint="eastAsia" w:ascii="宋体" w:hAnsi="宋体" w:eastAsia="宋体" w:cs="Arial"/>
          <w:bCs/>
          <w:color w:val="auto"/>
          <w:szCs w:val="21"/>
          <w:highlight w:val="none"/>
        </w:rPr>
        <w:t>1.本授权委托书要求投标人提供有</w:t>
      </w:r>
      <w:r>
        <w:rPr>
          <w:rFonts w:hint="eastAsia" w:ascii="宋体" w:hAnsi="宋体" w:eastAsia="宋体" w:cs="Arial"/>
          <w:b/>
          <w:bCs/>
          <w:color w:val="auto"/>
          <w:szCs w:val="21"/>
          <w:highlight w:val="none"/>
        </w:rPr>
        <w:t>被授权人签字、法定代表人的签字（或盖私章）和加盖公章</w:t>
      </w:r>
      <w:r>
        <w:rPr>
          <w:rFonts w:hint="eastAsia" w:ascii="宋体" w:hAnsi="宋体" w:eastAsia="宋体" w:cs="Arial"/>
          <w:bCs/>
          <w:color w:val="auto"/>
          <w:szCs w:val="21"/>
          <w:highlight w:val="none"/>
        </w:rPr>
        <w:t>后的原件方为有效；</w:t>
      </w:r>
    </w:p>
    <w:p w14:paraId="7BE6EBB6">
      <w:pPr>
        <w:ind w:firstLine="420" w:firstLineChars="200"/>
        <w:rPr>
          <w:rFonts w:ascii="宋体" w:hAnsi="宋体" w:eastAsia="宋体" w:cs="Arial"/>
          <w:bCs/>
          <w:color w:val="auto"/>
          <w:szCs w:val="21"/>
          <w:highlight w:val="none"/>
        </w:rPr>
      </w:pPr>
      <w:r>
        <w:rPr>
          <w:rFonts w:hint="eastAsia" w:ascii="宋体" w:hAnsi="宋体" w:eastAsia="宋体" w:cs="Arial"/>
          <w:bCs/>
          <w:color w:val="auto"/>
          <w:szCs w:val="21"/>
          <w:highlight w:val="none"/>
        </w:rPr>
        <w:t>2.提供被授权人的身份证复印件（附后）。</w:t>
      </w:r>
    </w:p>
    <w:p w14:paraId="579D3CE0">
      <w:pPr>
        <w:spacing w:before="120" w:after="120"/>
        <w:jc w:val="center"/>
        <w:outlineLvl w:val="2"/>
        <w:rPr>
          <w:rFonts w:eastAsia="宋体"/>
          <w:color w:val="auto"/>
          <w:highlight w:val="none"/>
        </w:rPr>
      </w:pPr>
      <w:r>
        <w:rPr>
          <w:rFonts w:eastAsia="宋体"/>
          <w:color w:val="auto"/>
          <w:highlight w:val="none"/>
        </w:rPr>
        <w:br w:type="page"/>
      </w:r>
      <w:bookmarkStart w:id="27" w:name="_Toc16865859"/>
      <w:bookmarkStart w:id="28" w:name="_Toc20601"/>
      <w:bookmarkStart w:id="29" w:name="_Toc21755"/>
      <w:bookmarkStart w:id="30" w:name="_Toc95398461"/>
      <w:bookmarkStart w:id="31" w:name="_Toc32223"/>
      <w:bookmarkStart w:id="32" w:name="_Toc17085"/>
      <w:bookmarkStart w:id="33" w:name="_Toc4385"/>
      <w:r>
        <w:rPr>
          <w:rFonts w:hint="eastAsia" w:ascii="黑体" w:eastAsia="黑体"/>
          <w:color w:val="auto"/>
          <w:sz w:val="28"/>
          <w:szCs w:val="28"/>
          <w:highlight w:val="none"/>
        </w:rPr>
        <w:t>五、</w:t>
      </w:r>
      <w:bookmarkEnd w:id="27"/>
      <w:bookmarkEnd w:id="28"/>
      <w:bookmarkEnd w:id="29"/>
      <w:bookmarkEnd w:id="30"/>
      <w:bookmarkEnd w:id="31"/>
      <w:r>
        <w:rPr>
          <w:rFonts w:hint="eastAsia" w:ascii="黑体" w:hAnsi="黑体" w:eastAsia="黑体" w:cs="黑体"/>
          <w:b/>
          <w:bCs/>
          <w:color w:val="auto"/>
          <w:sz w:val="28"/>
          <w:szCs w:val="40"/>
          <w:highlight w:val="none"/>
        </w:rPr>
        <w:t>投标函</w:t>
      </w:r>
      <w:bookmarkEnd w:id="32"/>
      <w:bookmarkEnd w:id="33"/>
    </w:p>
    <w:p w14:paraId="13B729C0">
      <w:pPr>
        <w:jc w:val="center"/>
        <w:rPr>
          <w:rFonts w:ascii="宋体" w:hAnsi="宋体" w:eastAsia="宋体"/>
          <w:b/>
          <w:bCs/>
          <w:color w:val="auto"/>
          <w:sz w:val="30"/>
          <w:szCs w:val="30"/>
          <w:highlight w:val="none"/>
        </w:rPr>
      </w:pPr>
      <w:r>
        <w:rPr>
          <w:rFonts w:hint="eastAsia" w:ascii="宋体" w:hAnsi="宋体" w:eastAsia="宋体"/>
          <w:b/>
          <w:bCs/>
          <w:color w:val="auto"/>
          <w:sz w:val="30"/>
          <w:szCs w:val="30"/>
          <w:highlight w:val="none"/>
        </w:rPr>
        <w:t>投标函</w:t>
      </w:r>
    </w:p>
    <w:p w14:paraId="6BB5BBE7">
      <w:pPr>
        <w:rPr>
          <w:rFonts w:ascii="宋体" w:hAnsi="宋体" w:eastAsia="宋体"/>
          <w:color w:val="auto"/>
          <w:szCs w:val="21"/>
          <w:highlight w:val="none"/>
        </w:rPr>
      </w:pPr>
    </w:p>
    <w:p w14:paraId="1ADFB368">
      <w:pPr>
        <w:rPr>
          <w:rFonts w:hint="eastAsia" w:ascii="宋体" w:hAnsi="宋体" w:eastAsia="宋体"/>
          <w:color w:val="auto"/>
          <w:szCs w:val="21"/>
          <w:highlight w:val="none"/>
          <w:lang w:eastAsia="zh-CN"/>
        </w:rPr>
      </w:pPr>
      <w:r>
        <w:rPr>
          <w:rFonts w:hint="eastAsia" w:ascii="宋体" w:hAnsi="宋体" w:eastAsia="宋体"/>
          <w:color w:val="auto"/>
          <w:szCs w:val="21"/>
          <w:highlight w:val="none"/>
        </w:rPr>
        <w:t>致：</w:t>
      </w:r>
      <w:r>
        <w:rPr>
          <w:rFonts w:hint="eastAsia" w:ascii="宋体" w:hAnsi="宋体"/>
          <w:color w:val="auto"/>
          <w:kern w:val="0"/>
          <w:szCs w:val="21"/>
          <w:highlight w:val="none"/>
          <w:lang w:eastAsia="zh-CN"/>
        </w:rPr>
        <w:t>深圳市龙华保安服务有限公司</w:t>
      </w:r>
    </w:p>
    <w:p w14:paraId="3A1D7AC4">
      <w:pPr>
        <w:ind w:firstLine="420" w:firstLineChars="200"/>
        <w:rPr>
          <w:rFonts w:ascii="宋体" w:hAnsi="宋体" w:eastAsia="宋体"/>
          <w:color w:val="auto"/>
          <w:szCs w:val="21"/>
          <w:highlight w:val="none"/>
        </w:rPr>
      </w:pPr>
      <w:r>
        <w:rPr>
          <w:rFonts w:hint="eastAsia" w:ascii="宋体" w:hAnsi="宋体" w:eastAsia="宋体"/>
          <w:color w:val="auto"/>
          <w:szCs w:val="21"/>
          <w:highlight w:val="none"/>
        </w:rPr>
        <w:t>根据贵方发布的</w:t>
      </w:r>
      <w:r>
        <w:rPr>
          <w:rFonts w:hint="eastAsia" w:ascii="宋体" w:hAnsi="宋体" w:eastAsia="宋体"/>
          <w:color w:val="auto"/>
          <w:szCs w:val="21"/>
          <w:highlight w:val="none"/>
          <w:u w:val="single"/>
        </w:rPr>
        <w:t xml:space="preserve">        （项目名称）</w:t>
      </w:r>
      <w:r>
        <w:rPr>
          <w:rFonts w:hint="eastAsia" w:ascii="宋体" w:hAnsi="宋体" w:eastAsia="宋体"/>
          <w:color w:val="auto"/>
          <w:szCs w:val="21"/>
          <w:highlight w:val="none"/>
        </w:rPr>
        <w:t>的招标公告</w:t>
      </w:r>
      <w:r>
        <w:rPr>
          <w:rFonts w:hint="eastAsia" w:ascii="宋体" w:hAnsi="宋体" w:eastAsia="宋体"/>
          <w:color w:val="auto"/>
          <w:szCs w:val="21"/>
          <w:highlight w:val="none"/>
          <w:u w:val="single"/>
        </w:rPr>
        <w:t>（项目编号为）</w:t>
      </w:r>
      <w:r>
        <w:rPr>
          <w:rFonts w:hint="eastAsia" w:ascii="宋体" w:hAnsi="宋体" w:eastAsia="宋体"/>
          <w:color w:val="auto"/>
          <w:szCs w:val="21"/>
          <w:highlight w:val="none"/>
        </w:rPr>
        <w:t>，本人经我方法定代表人授权正式代表投标人</w:t>
      </w:r>
      <w:r>
        <w:rPr>
          <w:rFonts w:hint="eastAsia" w:ascii="宋体" w:hAnsi="宋体" w:eastAsia="宋体"/>
          <w:color w:val="auto"/>
          <w:szCs w:val="21"/>
          <w:highlight w:val="none"/>
          <w:u w:val="single"/>
        </w:rPr>
        <w:t>（投标人的名称）</w:t>
      </w:r>
      <w:r>
        <w:rPr>
          <w:rFonts w:hint="eastAsia" w:ascii="宋体" w:hAnsi="宋体" w:eastAsia="宋体"/>
          <w:color w:val="auto"/>
          <w:szCs w:val="21"/>
          <w:highlight w:val="none"/>
        </w:rPr>
        <w:t>，提交下述投标文件。</w:t>
      </w:r>
    </w:p>
    <w:p w14:paraId="65B11087">
      <w:pPr>
        <w:rPr>
          <w:rFonts w:ascii="宋体" w:hAnsi="宋体" w:eastAsia="宋体"/>
          <w:color w:val="auto"/>
          <w:szCs w:val="21"/>
          <w:highlight w:val="none"/>
        </w:rPr>
      </w:pPr>
      <w:r>
        <w:rPr>
          <w:rFonts w:hint="eastAsia" w:ascii="宋体" w:hAnsi="宋体" w:eastAsia="宋体"/>
          <w:color w:val="auto"/>
          <w:szCs w:val="21"/>
          <w:highlight w:val="none"/>
        </w:rPr>
        <w:t xml:space="preserve">    据此函，本人代表投标方保证，所提供的全部资料是真实的。本人承诺：</w:t>
      </w:r>
    </w:p>
    <w:p w14:paraId="6036E196">
      <w:pPr>
        <w:ind w:firstLine="420" w:firstLineChars="200"/>
        <w:rPr>
          <w:rFonts w:ascii="宋体" w:hAnsi="宋体" w:eastAsia="宋体"/>
          <w:color w:val="auto"/>
          <w:szCs w:val="21"/>
          <w:highlight w:val="none"/>
        </w:rPr>
      </w:pPr>
      <w:r>
        <w:rPr>
          <w:rFonts w:hint="eastAsia" w:ascii="宋体" w:hAnsi="宋体" w:eastAsia="宋体"/>
          <w:color w:val="auto"/>
          <w:szCs w:val="21"/>
          <w:highlight w:val="none"/>
        </w:rPr>
        <w:t>（1）</w:t>
      </w:r>
      <w:r>
        <w:rPr>
          <w:rFonts w:hint="eastAsia" w:eastAsia="宋体"/>
          <w:color w:val="auto"/>
          <w:szCs w:val="21"/>
          <w:highlight w:val="none"/>
        </w:rPr>
        <w:t>我方愿以开标一览表中的投标报价并按招标文件要求承包上述项目并修补其任何缺陷</w:t>
      </w:r>
      <w:r>
        <w:rPr>
          <w:rFonts w:hint="eastAsia" w:ascii="宋体" w:hAnsi="宋体" w:eastAsia="宋体"/>
          <w:color w:val="auto"/>
          <w:szCs w:val="21"/>
          <w:highlight w:val="none"/>
        </w:rPr>
        <w:t>；</w:t>
      </w:r>
    </w:p>
    <w:p w14:paraId="2AA770BE">
      <w:pPr>
        <w:rPr>
          <w:rFonts w:ascii="宋体" w:hAnsi="宋体" w:eastAsia="宋体"/>
          <w:color w:val="auto"/>
          <w:szCs w:val="21"/>
          <w:highlight w:val="none"/>
        </w:rPr>
      </w:pPr>
      <w:r>
        <w:rPr>
          <w:rFonts w:hint="eastAsia" w:ascii="宋体" w:hAnsi="宋体" w:eastAsia="宋体"/>
          <w:color w:val="auto"/>
          <w:szCs w:val="21"/>
          <w:highlight w:val="none"/>
        </w:rPr>
        <w:t xml:space="preserve">   （2）我们承担根据招标文件的规定，完成合同的责任和义务。</w:t>
      </w:r>
    </w:p>
    <w:p w14:paraId="3E7AF1BF">
      <w:pPr>
        <w:rPr>
          <w:rFonts w:ascii="宋体" w:hAnsi="宋体" w:eastAsia="宋体"/>
          <w:color w:val="auto"/>
          <w:szCs w:val="21"/>
          <w:highlight w:val="none"/>
        </w:rPr>
      </w:pPr>
      <w:r>
        <w:rPr>
          <w:rFonts w:hint="eastAsia" w:ascii="宋体" w:hAnsi="宋体" w:eastAsia="宋体"/>
          <w:color w:val="auto"/>
          <w:szCs w:val="21"/>
          <w:highlight w:val="none"/>
        </w:rPr>
        <w:t xml:space="preserve">   （3）我们已详细审核了全部招标文件，包括招标文件修改书（如果有的话），参考资料及有关附件，我们完全理解并同意放弃对这方面有不清楚或误解的问题的权利。</w:t>
      </w:r>
    </w:p>
    <w:p w14:paraId="229B5EC7">
      <w:pPr>
        <w:rPr>
          <w:rFonts w:ascii="宋体" w:hAnsi="宋体" w:eastAsia="宋体"/>
          <w:color w:val="auto"/>
          <w:szCs w:val="21"/>
          <w:highlight w:val="none"/>
        </w:rPr>
      </w:pPr>
      <w:r>
        <w:rPr>
          <w:rFonts w:hint="eastAsia" w:ascii="宋体" w:hAnsi="宋体" w:eastAsia="宋体"/>
          <w:color w:val="auto"/>
          <w:szCs w:val="21"/>
          <w:highlight w:val="none"/>
        </w:rPr>
        <w:t xml:space="preserve">   （4）我们同意在第一册第21条规定的开标日期起遵循本投标文件，并在第一册第15条规定的投标有效期满之前均具有约束力，并有可能中标。</w:t>
      </w:r>
    </w:p>
    <w:p w14:paraId="2309AD5F">
      <w:pPr>
        <w:rPr>
          <w:rFonts w:ascii="宋体" w:hAnsi="宋体" w:eastAsia="宋体"/>
          <w:color w:val="auto"/>
          <w:szCs w:val="21"/>
          <w:highlight w:val="none"/>
        </w:rPr>
      </w:pPr>
      <w:r>
        <w:rPr>
          <w:rFonts w:hint="eastAsia" w:ascii="宋体" w:hAnsi="宋体" w:eastAsia="宋体"/>
          <w:color w:val="auto"/>
          <w:szCs w:val="21"/>
          <w:highlight w:val="none"/>
        </w:rPr>
        <w:t xml:space="preserve">   （5）如果在开标后规定的投标有效期内撤回投标或在中标后放弃中标，我们的投标保证金将被没收，给贵方造成的损失超过我方投标担保金额的，贵方还有权要求我方对超过部分进行赔偿。</w:t>
      </w:r>
    </w:p>
    <w:p w14:paraId="1A05C7BB">
      <w:pPr>
        <w:rPr>
          <w:rFonts w:ascii="宋体" w:hAnsi="宋体" w:eastAsia="宋体"/>
          <w:color w:val="auto"/>
          <w:szCs w:val="21"/>
          <w:highlight w:val="none"/>
        </w:rPr>
      </w:pPr>
      <w:r>
        <w:rPr>
          <w:rFonts w:hint="eastAsia" w:ascii="宋体" w:hAnsi="宋体" w:eastAsia="宋体"/>
          <w:color w:val="auto"/>
          <w:szCs w:val="21"/>
          <w:highlight w:val="none"/>
        </w:rPr>
        <w:t xml:space="preserve">   （6）同意向贵方提供贵方可能要求的与本投标有关的任何证据或资料。</w:t>
      </w:r>
    </w:p>
    <w:p w14:paraId="4846B80B">
      <w:pPr>
        <w:ind w:firstLine="315" w:firstLineChars="150"/>
        <w:rPr>
          <w:rFonts w:ascii="宋体" w:hAnsi="宋体" w:eastAsia="宋体"/>
          <w:color w:val="auto"/>
          <w:szCs w:val="21"/>
          <w:highlight w:val="none"/>
        </w:rPr>
      </w:pPr>
      <w:r>
        <w:rPr>
          <w:rFonts w:hint="eastAsia" w:ascii="宋体" w:hAnsi="宋体" w:eastAsia="宋体"/>
          <w:color w:val="auto"/>
          <w:szCs w:val="21"/>
          <w:highlight w:val="none"/>
        </w:rPr>
        <w:t>（7）我们完全理解贵方不一定要接受最低报价的投标或收到的任何投标。</w:t>
      </w:r>
    </w:p>
    <w:p w14:paraId="491EBC33">
      <w:pPr>
        <w:ind w:right="-239" w:rightChars="-114"/>
        <w:rPr>
          <w:rFonts w:ascii="宋体" w:hAnsi="宋体" w:eastAsia="宋体"/>
          <w:color w:val="auto"/>
          <w:szCs w:val="21"/>
          <w:highlight w:val="none"/>
        </w:rPr>
      </w:pPr>
      <w:r>
        <w:rPr>
          <w:rFonts w:hint="eastAsia" w:ascii="宋体" w:hAnsi="宋体" w:eastAsia="宋体"/>
          <w:color w:val="auto"/>
          <w:szCs w:val="21"/>
          <w:highlight w:val="none"/>
        </w:rPr>
        <w:t xml:space="preserve">   （8）我方为本投标和中标后的合同实施要付给招标代理机构的招标代理服务费如下：</w:t>
      </w:r>
    </w:p>
    <w:p w14:paraId="497FD23F">
      <w:pPr>
        <w:ind w:firstLine="420" w:firstLineChars="200"/>
        <w:rPr>
          <w:rFonts w:hint="eastAsia" w:ascii="宋体" w:hAnsi="宋体" w:eastAsia="宋体"/>
          <w:color w:val="auto"/>
          <w:szCs w:val="21"/>
          <w:highlight w:val="none"/>
          <w:lang w:eastAsia="zh-CN"/>
        </w:rPr>
      </w:pPr>
      <w:r>
        <w:rPr>
          <w:rFonts w:hint="eastAsia" w:ascii="宋体" w:hAnsi="宋体" w:eastAsia="宋体"/>
          <w:color w:val="auto"/>
          <w:szCs w:val="21"/>
          <w:highlight w:val="none"/>
        </w:rPr>
        <w:t>招标代理机构的名称：</w:t>
      </w:r>
      <w:r>
        <w:rPr>
          <w:rFonts w:hint="eastAsia" w:ascii="宋体" w:hAnsi="宋体"/>
          <w:color w:val="auto"/>
          <w:szCs w:val="21"/>
          <w:highlight w:val="none"/>
          <w:lang w:eastAsia="zh-CN"/>
        </w:rPr>
        <w:t>深圳正方项目管理有限公司</w:t>
      </w:r>
    </w:p>
    <w:p w14:paraId="093F953D">
      <w:pPr>
        <w:ind w:firstLine="420" w:firstLineChars="200"/>
        <w:rPr>
          <w:rFonts w:ascii="宋体" w:hAnsi="宋体" w:eastAsia="宋体"/>
          <w:color w:val="auto"/>
          <w:szCs w:val="21"/>
          <w:highlight w:val="none"/>
        </w:rPr>
      </w:pPr>
      <w:r>
        <w:rPr>
          <w:rFonts w:hint="eastAsia" w:ascii="宋体" w:hAnsi="宋体" w:eastAsia="宋体"/>
          <w:color w:val="auto"/>
          <w:szCs w:val="21"/>
          <w:highlight w:val="none"/>
        </w:rPr>
        <w:t>招标代理服务费：按第一册第40条“招标代理服务费”标准支付。</w:t>
      </w:r>
    </w:p>
    <w:p w14:paraId="3898BE68">
      <w:pPr>
        <w:ind w:firstLine="420" w:firstLineChars="200"/>
        <w:rPr>
          <w:rFonts w:ascii="宋体" w:hAnsi="宋体" w:eastAsia="宋体"/>
          <w:color w:val="auto"/>
          <w:szCs w:val="21"/>
          <w:highlight w:val="none"/>
        </w:rPr>
      </w:pPr>
    </w:p>
    <w:p w14:paraId="102A1550">
      <w:pPr>
        <w:ind w:firstLine="420" w:firstLineChars="200"/>
        <w:rPr>
          <w:rFonts w:ascii="宋体" w:hAnsi="宋体" w:eastAsia="宋体"/>
          <w:color w:val="auto"/>
          <w:szCs w:val="21"/>
          <w:highlight w:val="none"/>
        </w:rPr>
      </w:pPr>
      <w:r>
        <w:rPr>
          <w:rFonts w:hint="eastAsia" w:ascii="宋体" w:hAnsi="宋体" w:eastAsia="宋体"/>
          <w:color w:val="auto"/>
          <w:szCs w:val="21"/>
          <w:highlight w:val="none"/>
        </w:rPr>
        <w:t>与本投标有关的正式通信方式：</w:t>
      </w:r>
    </w:p>
    <w:p w14:paraId="0C790B86">
      <w:pPr>
        <w:ind w:firstLine="420" w:firstLineChars="200"/>
        <w:rPr>
          <w:rFonts w:ascii="宋体" w:hAnsi="宋体" w:eastAsia="宋体"/>
          <w:color w:val="auto"/>
          <w:szCs w:val="21"/>
          <w:highlight w:val="none"/>
          <w:u w:val="single"/>
        </w:rPr>
      </w:pPr>
      <w:r>
        <w:rPr>
          <w:rFonts w:hint="eastAsia" w:ascii="宋体" w:hAnsi="宋体" w:eastAsia="宋体"/>
          <w:color w:val="auto"/>
          <w:szCs w:val="21"/>
          <w:highlight w:val="none"/>
        </w:rPr>
        <w:t>地址： 邮政编码：</w:t>
      </w:r>
    </w:p>
    <w:p w14:paraId="77A99E5F">
      <w:pPr>
        <w:ind w:firstLine="420" w:firstLineChars="200"/>
        <w:rPr>
          <w:rFonts w:ascii="宋体" w:hAnsi="宋体" w:eastAsia="宋体"/>
          <w:color w:val="auto"/>
          <w:szCs w:val="21"/>
          <w:highlight w:val="none"/>
          <w:u w:val="single"/>
        </w:rPr>
      </w:pPr>
      <w:r>
        <w:rPr>
          <w:rFonts w:hint="eastAsia" w:ascii="宋体" w:hAnsi="宋体" w:eastAsia="宋体"/>
          <w:color w:val="auto"/>
          <w:szCs w:val="21"/>
          <w:highlight w:val="none"/>
        </w:rPr>
        <w:t>电话、手机、传真或电传：</w:t>
      </w:r>
    </w:p>
    <w:p w14:paraId="3DF61F56">
      <w:pPr>
        <w:ind w:firstLine="5075" w:firstLineChars="2417"/>
        <w:rPr>
          <w:rFonts w:ascii="宋体" w:hAnsi="宋体" w:eastAsia="宋体"/>
          <w:color w:val="auto"/>
          <w:szCs w:val="21"/>
          <w:highlight w:val="none"/>
        </w:rPr>
      </w:pPr>
    </w:p>
    <w:p w14:paraId="554725B0">
      <w:pPr>
        <w:ind w:firstLine="5075" w:firstLineChars="2417"/>
        <w:rPr>
          <w:rFonts w:ascii="宋体" w:hAnsi="宋体" w:eastAsia="宋体"/>
          <w:color w:val="auto"/>
          <w:szCs w:val="21"/>
          <w:highlight w:val="none"/>
        </w:rPr>
      </w:pPr>
    </w:p>
    <w:p w14:paraId="43FD1BB3">
      <w:pPr>
        <w:ind w:firstLine="5075" w:firstLineChars="2417"/>
        <w:rPr>
          <w:rFonts w:ascii="宋体" w:hAnsi="宋体" w:eastAsia="宋体"/>
          <w:color w:val="auto"/>
          <w:szCs w:val="21"/>
          <w:highlight w:val="none"/>
        </w:rPr>
      </w:pPr>
    </w:p>
    <w:p w14:paraId="62CD1098">
      <w:pPr>
        <w:ind w:firstLine="3150" w:firstLineChars="1500"/>
        <w:jc w:val="left"/>
        <w:rPr>
          <w:rFonts w:eastAsia="宋体"/>
          <w:color w:val="auto"/>
          <w:szCs w:val="21"/>
          <w:highlight w:val="none"/>
        </w:rPr>
      </w:pPr>
      <w:r>
        <w:rPr>
          <w:rFonts w:hint="eastAsia" w:eastAsia="宋体"/>
          <w:color w:val="auto"/>
          <w:szCs w:val="21"/>
          <w:highlight w:val="none"/>
        </w:rPr>
        <w:t>法定代表人或其授权委托人（</w:t>
      </w:r>
      <w:r>
        <w:rPr>
          <w:rFonts w:hint="eastAsia" w:eastAsia="宋体"/>
          <w:b/>
          <w:color w:val="auto"/>
          <w:szCs w:val="21"/>
          <w:highlight w:val="none"/>
        </w:rPr>
        <w:t>签名</w:t>
      </w:r>
      <w:r>
        <w:rPr>
          <w:rFonts w:hint="eastAsia" w:eastAsia="宋体"/>
          <w:color w:val="auto"/>
          <w:szCs w:val="21"/>
          <w:highlight w:val="none"/>
        </w:rPr>
        <w:t>）：</w:t>
      </w:r>
    </w:p>
    <w:p w14:paraId="42D9366C">
      <w:pPr>
        <w:jc w:val="left"/>
        <w:rPr>
          <w:rFonts w:eastAsia="宋体"/>
          <w:color w:val="auto"/>
          <w:szCs w:val="21"/>
          <w:highlight w:val="none"/>
        </w:rPr>
      </w:pPr>
    </w:p>
    <w:p w14:paraId="4651EB52">
      <w:pPr>
        <w:ind w:firstLine="3150" w:firstLineChars="1500"/>
        <w:jc w:val="left"/>
        <w:rPr>
          <w:rFonts w:eastAsia="宋体"/>
          <w:color w:val="auto"/>
          <w:szCs w:val="21"/>
          <w:highlight w:val="none"/>
        </w:rPr>
      </w:pPr>
      <w:r>
        <w:rPr>
          <w:rFonts w:hint="eastAsia" w:eastAsia="宋体"/>
          <w:color w:val="auto"/>
          <w:szCs w:val="21"/>
          <w:highlight w:val="none"/>
        </w:rPr>
        <w:t>投标单位（</w:t>
      </w:r>
      <w:r>
        <w:rPr>
          <w:rFonts w:hint="eastAsia" w:eastAsia="宋体"/>
          <w:b/>
          <w:color w:val="auto"/>
          <w:szCs w:val="21"/>
          <w:highlight w:val="none"/>
        </w:rPr>
        <w:t>盖公章</w:t>
      </w:r>
      <w:r>
        <w:rPr>
          <w:rFonts w:hint="eastAsia" w:eastAsia="宋体"/>
          <w:color w:val="auto"/>
          <w:szCs w:val="21"/>
          <w:highlight w:val="none"/>
        </w:rPr>
        <w:t>）：</w:t>
      </w:r>
    </w:p>
    <w:p w14:paraId="0DCDA18A">
      <w:pPr>
        <w:jc w:val="left"/>
        <w:rPr>
          <w:rFonts w:eastAsia="宋体"/>
          <w:color w:val="auto"/>
          <w:szCs w:val="21"/>
          <w:highlight w:val="none"/>
        </w:rPr>
      </w:pPr>
    </w:p>
    <w:p w14:paraId="12FB2FEE">
      <w:pPr>
        <w:wordWrap w:val="0"/>
        <w:jc w:val="right"/>
        <w:rPr>
          <w:rFonts w:eastAsia="宋体"/>
          <w:color w:val="auto"/>
          <w:szCs w:val="21"/>
          <w:highlight w:val="none"/>
        </w:rPr>
      </w:pPr>
      <w:r>
        <w:rPr>
          <w:rFonts w:hint="eastAsia" w:eastAsia="宋体"/>
          <w:color w:val="auto"/>
          <w:szCs w:val="21"/>
          <w:highlight w:val="none"/>
        </w:rPr>
        <w:t>日期：   年   月  日</w:t>
      </w:r>
    </w:p>
    <w:p w14:paraId="1615B880">
      <w:pPr>
        <w:rPr>
          <w:rFonts w:ascii="宋体" w:hAnsi="宋体" w:eastAsia="宋体"/>
          <w:color w:val="auto"/>
          <w:szCs w:val="21"/>
          <w:highlight w:val="none"/>
        </w:rPr>
      </w:pPr>
    </w:p>
    <w:p w14:paraId="48E706A2">
      <w:pPr>
        <w:jc w:val="center"/>
        <w:rPr>
          <w:rFonts w:ascii="黑体" w:hAnsi="黑体" w:eastAsia="黑体" w:cs="黑体"/>
          <w:b/>
          <w:bCs/>
          <w:color w:val="auto"/>
          <w:sz w:val="28"/>
          <w:szCs w:val="40"/>
          <w:highlight w:val="none"/>
        </w:rPr>
      </w:pPr>
    </w:p>
    <w:p w14:paraId="3A0CB710">
      <w:pPr>
        <w:jc w:val="center"/>
        <w:rPr>
          <w:rFonts w:ascii="黑体" w:hAnsi="黑体" w:eastAsia="黑体" w:cs="黑体"/>
          <w:b/>
          <w:bCs/>
          <w:color w:val="auto"/>
          <w:sz w:val="28"/>
          <w:szCs w:val="40"/>
          <w:highlight w:val="none"/>
        </w:rPr>
      </w:pPr>
    </w:p>
    <w:p w14:paraId="3DEB4304">
      <w:pPr>
        <w:jc w:val="center"/>
        <w:rPr>
          <w:rFonts w:ascii="黑体" w:hAnsi="黑体" w:eastAsia="黑体" w:cs="黑体"/>
          <w:b/>
          <w:bCs/>
          <w:color w:val="auto"/>
          <w:sz w:val="28"/>
          <w:szCs w:val="40"/>
          <w:highlight w:val="none"/>
        </w:rPr>
      </w:pPr>
    </w:p>
    <w:p w14:paraId="4AF15DEC">
      <w:pPr>
        <w:keepNext/>
        <w:keepLines/>
        <w:widowControl w:val="0"/>
        <w:spacing w:before="120" w:after="120" w:line="416" w:lineRule="auto"/>
        <w:jc w:val="center"/>
        <w:outlineLvl w:val="2"/>
        <w:rPr>
          <w:rFonts w:ascii="宋体" w:hAnsi="宋体" w:eastAsia="宋体" w:cs="Times New Roman"/>
          <w:b/>
          <w:bCs/>
          <w:color w:val="auto"/>
          <w:kern w:val="2"/>
          <w:sz w:val="32"/>
          <w:szCs w:val="21"/>
          <w:highlight w:val="none"/>
          <w:lang w:val="en-US" w:eastAsia="zh-CN" w:bidi="ar-SA"/>
        </w:rPr>
      </w:pPr>
      <w:bookmarkStart w:id="34" w:name="_Toc84934017"/>
      <w:bookmarkStart w:id="35" w:name="_Toc3394833"/>
      <w:bookmarkStart w:id="36" w:name="_Toc95398462"/>
      <w:bookmarkStart w:id="37" w:name="_Toc30370"/>
      <w:bookmarkStart w:id="38" w:name="_Toc23194"/>
      <w:bookmarkStart w:id="39" w:name="_Toc29133"/>
      <w:bookmarkStart w:id="40" w:name="_Toc16865861"/>
      <w:bookmarkStart w:id="41" w:name="_Toc22401"/>
      <w:bookmarkStart w:id="42" w:name="_Toc22078"/>
      <w:r>
        <w:rPr>
          <w:rFonts w:hint="eastAsia" w:ascii="黑体" w:hAnsi="Times New Roman" w:eastAsia="黑体" w:cs="Times New Roman"/>
          <w:b/>
          <w:bCs/>
          <w:color w:val="auto"/>
          <w:kern w:val="2"/>
          <w:sz w:val="28"/>
          <w:szCs w:val="28"/>
          <w:highlight w:val="none"/>
          <w:lang w:val="en-US" w:eastAsia="zh-CN" w:bidi="ar-SA"/>
        </w:rPr>
        <w:t>六</w:t>
      </w:r>
      <w:bookmarkEnd w:id="34"/>
      <w:bookmarkEnd w:id="35"/>
      <w:bookmarkEnd w:id="36"/>
      <w:bookmarkStart w:id="43" w:name="_Toc95398463"/>
      <w:r>
        <w:rPr>
          <w:rFonts w:hint="eastAsia" w:ascii="黑体" w:hAnsi="Times New Roman" w:eastAsia="黑体" w:cs="Times New Roman"/>
          <w:b/>
          <w:bCs/>
          <w:color w:val="auto"/>
          <w:kern w:val="2"/>
          <w:sz w:val="28"/>
          <w:szCs w:val="28"/>
          <w:highlight w:val="none"/>
          <w:lang w:val="en-US" w:eastAsia="zh-CN" w:bidi="ar-SA"/>
        </w:rPr>
        <w:t>、供应商情况介绍</w:t>
      </w:r>
      <w:bookmarkEnd w:id="37"/>
      <w:bookmarkEnd w:id="38"/>
      <w:bookmarkEnd w:id="39"/>
      <w:bookmarkEnd w:id="40"/>
      <w:bookmarkEnd w:id="41"/>
      <w:bookmarkEnd w:id="42"/>
      <w:bookmarkEnd w:id="43"/>
    </w:p>
    <w:p w14:paraId="25562746">
      <w:pPr>
        <w:spacing w:line="360" w:lineRule="auto"/>
        <w:rPr>
          <w:rFonts w:ascii="宋体" w:eastAsia="宋体" w:cs="Arial"/>
          <w:bCs/>
          <w:color w:val="auto"/>
          <w:szCs w:val="21"/>
          <w:highlight w:val="none"/>
        </w:rPr>
      </w:pPr>
      <w:r>
        <w:rPr>
          <w:rFonts w:hint="eastAsia" w:ascii="宋体" w:hAnsi="宋体" w:eastAsia="宋体" w:cs="Arial"/>
          <w:bCs/>
          <w:color w:val="auto"/>
          <w:szCs w:val="21"/>
          <w:highlight w:val="none"/>
        </w:rPr>
        <w:t>供应商一览表</w:t>
      </w:r>
    </w:p>
    <w:tbl>
      <w:tblPr>
        <w:tblStyle w:val="10"/>
        <w:tblW w:w="90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5"/>
        <w:gridCol w:w="3094"/>
        <w:gridCol w:w="2421"/>
        <w:gridCol w:w="2778"/>
      </w:tblGrid>
      <w:tr w14:paraId="7FF88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805" w:type="dxa"/>
            <w:vAlign w:val="center"/>
          </w:tcPr>
          <w:p w14:paraId="0159A862">
            <w:pPr>
              <w:jc w:val="center"/>
              <w:rPr>
                <w:rFonts w:ascii="宋体" w:hAnsi="宋体" w:eastAsia="宋体"/>
                <w:color w:val="auto"/>
                <w:szCs w:val="21"/>
                <w:highlight w:val="none"/>
              </w:rPr>
            </w:pPr>
            <w:r>
              <w:rPr>
                <w:rFonts w:hint="eastAsia" w:ascii="宋体" w:hAnsi="宋体" w:eastAsia="宋体"/>
                <w:color w:val="auto"/>
                <w:szCs w:val="21"/>
                <w:highlight w:val="none"/>
              </w:rPr>
              <w:t>序号</w:t>
            </w:r>
          </w:p>
        </w:tc>
        <w:tc>
          <w:tcPr>
            <w:tcW w:w="3094" w:type="dxa"/>
            <w:vAlign w:val="center"/>
          </w:tcPr>
          <w:p w14:paraId="78826B18">
            <w:pPr>
              <w:jc w:val="center"/>
              <w:rPr>
                <w:rFonts w:ascii="宋体" w:hAnsi="宋体" w:eastAsia="宋体"/>
                <w:color w:val="auto"/>
                <w:szCs w:val="21"/>
                <w:highlight w:val="none"/>
              </w:rPr>
            </w:pPr>
            <w:r>
              <w:rPr>
                <w:rFonts w:hint="eastAsia" w:ascii="宋体" w:hAnsi="宋体" w:eastAsia="宋体"/>
                <w:color w:val="auto"/>
                <w:szCs w:val="21"/>
                <w:highlight w:val="none"/>
              </w:rPr>
              <w:t>项  目</w:t>
            </w:r>
          </w:p>
        </w:tc>
        <w:tc>
          <w:tcPr>
            <w:tcW w:w="2421" w:type="dxa"/>
            <w:vAlign w:val="center"/>
          </w:tcPr>
          <w:p w14:paraId="7329BA06">
            <w:pPr>
              <w:jc w:val="center"/>
              <w:rPr>
                <w:rFonts w:ascii="宋体" w:hAnsi="宋体" w:eastAsia="宋体"/>
                <w:color w:val="auto"/>
                <w:szCs w:val="21"/>
                <w:highlight w:val="none"/>
              </w:rPr>
            </w:pPr>
            <w:r>
              <w:rPr>
                <w:rFonts w:hint="eastAsia" w:ascii="宋体" w:hAnsi="宋体" w:eastAsia="宋体"/>
                <w:color w:val="auto"/>
                <w:szCs w:val="21"/>
                <w:highlight w:val="none"/>
              </w:rPr>
              <w:t>内容及说明</w:t>
            </w:r>
          </w:p>
        </w:tc>
        <w:tc>
          <w:tcPr>
            <w:tcW w:w="2778" w:type="dxa"/>
            <w:vAlign w:val="center"/>
          </w:tcPr>
          <w:p w14:paraId="2B313B1F">
            <w:pPr>
              <w:jc w:val="center"/>
              <w:rPr>
                <w:rFonts w:ascii="宋体" w:hAnsi="宋体" w:eastAsia="宋体"/>
                <w:color w:val="auto"/>
                <w:szCs w:val="21"/>
                <w:highlight w:val="none"/>
              </w:rPr>
            </w:pPr>
            <w:r>
              <w:rPr>
                <w:rFonts w:hint="eastAsia" w:ascii="宋体" w:hAnsi="宋体" w:eastAsia="宋体"/>
                <w:color w:val="auto"/>
                <w:szCs w:val="21"/>
                <w:highlight w:val="none"/>
              </w:rPr>
              <w:t>备注</w:t>
            </w:r>
          </w:p>
        </w:tc>
      </w:tr>
      <w:tr w14:paraId="76E88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805" w:type="dxa"/>
            <w:vMerge w:val="restart"/>
            <w:vAlign w:val="center"/>
          </w:tcPr>
          <w:p w14:paraId="6F5DB6C7">
            <w:pPr>
              <w:jc w:val="center"/>
              <w:rPr>
                <w:rFonts w:ascii="宋体" w:hAnsi="宋体" w:eastAsia="宋体"/>
                <w:color w:val="auto"/>
                <w:szCs w:val="21"/>
                <w:highlight w:val="none"/>
              </w:rPr>
            </w:pPr>
            <w:r>
              <w:rPr>
                <w:rFonts w:hint="eastAsia" w:ascii="宋体" w:hAnsi="宋体" w:eastAsia="宋体"/>
                <w:color w:val="auto"/>
                <w:szCs w:val="21"/>
                <w:highlight w:val="none"/>
              </w:rPr>
              <w:t>一</w:t>
            </w:r>
          </w:p>
        </w:tc>
        <w:tc>
          <w:tcPr>
            <w:tcW w:w="3094" w:type="dxa"/>
            <w:vAlign w:val="center"/>
          </w:tcPr>
          <w:p w14:paraId="58DD959C">
            <w:pPr>
              <w:jc w:val="left"/>
              <w:rPr>
                <w:rFonts w:ascii="宋体" w:hAnsi="宋体" w:eastAsia="宋体"/>
                <w:color w:val="auto"/>
                <w:szCs w:val="21"/>
                <w:highlight w:val="none"/>
              </w:rPr>
            </w:pPr>
            <w:r>
              <w:rPr>
                <w:rFonts w:hint="eastAsia" w:ascii="宋体" w:hAnsi="宋体" w:eastAsia="宋体"/>
                <w:color w:val="auto"/>
                <w:szCs w:val="21"/>
                <w:highlight w:val="none"/>
              </w:rPr>
              <w:t>营业执照/事业单位法人证明</w:t>
            </w:r>
          </w:p>
        </w:tc>
        <w:tc>
          <w:tcPr>
            <w:tcW w:w="2421" w:type="dxa"/>
            <w:vAlign w:val="center"/>
          </w:tcPr>
          <w:p w14:paraId="17118CCF">
            <w:pPr>
              <w:jc w:val="left"/>
              <w:rPr>
                <w:rFonts w:ascii="宋体" w:hAnsi="宋体" w:eastAsia="宋体"/>
                <w:color w:val="auto"/>
                <w:szCs w:val="21"/>
                <w:highlight w:val="none"/>
              </w:rPr>
            </w:pPr>
          </w:p>
        </w:tc>
        <w:tc>
          <w:tcPr>
            <w:tcW w:w="2778" w:type="dxa"/>
            <w:vMerge w:val="restart"/>
          </w:tcPr>
          <w:p w14:paraId="3EEE6A49">
            <w:pPr>
              <w:jc w:val="left"/>
              <w:rPr>
                <w:rFonts w:ascii="宋体" w:hAnsi="宋体" w:eastAsia="宋体"/>
                <w:color w:val="auto"/>
                <w:szCs w:val="21"/>
                <w:highlight w:val="none"/>
              </w:rPr>
            </w:pPr>
            <w:r>
              <w:rPr>
                <w:rFonts w:hint="eastAsia" w:ascii="宋体" w:hAnsi="宋体" w:eastAsia="宋体"/>
                <w:color w:val="auto"/>
                <w:szCs w:val="21"/>
                <w:highlight w:val="none"/>
              </w:rPr>
              <w:t>提供复印件（加盖公章）</w:t>
            </w:r>
          </w:p>
        </w:tc>
      </w:tr>
      <w:tr w14:paraId="39471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805" w:type="dxa"/>
            <w:vMerge w:val="continue"/>
            <w:vAlign w:val="center"/>
          </w:tcPr>
          <w:p w14:paraId="16B3A6E2">
            <w:pPr>
              <w:jc w:val="center"/>
              <w:rPr>
                <w:rFonts w:ascii="宋体" w:hAnsi="宋体" w:eastAsia="宋体"/>
                <w:color w:val="auto"/>
                <w:szCs w:val="21"/>
                <w:highlight w:val="none"/>
              </w:rPr>
            </w:pPr>
          </w:p>
        </w:tc>
        <w:tc>
          <w:tcPr>
            <w:tcW w:w="3094" w:type="dxa"/>
            <w:vAlign w:val="center"/>
          </w:tcPr>
          <w:p w14:paraId="6E5CDDBA">
            <w:pPr>
              <w:jc w:val="left"/>
              <w:rPr>
                <w:rFonts w:ascii="宋体" w:hAnsi="宋体" w:eastAsia="宋体"/>
                <w:color w:val="auto"/>
                <w:szCs w:val="21"/>
                <w:highlight w:val="none"/>
              </w:rPr>
            </w:pPr>
            <w:r>
              <w:rPr>
                <w:rFonts w:hint="eastAsia" w:ascii="宋体" w:hAnsi="宋体" w:eastAsia="宋体"/>
                <w:color w:val="auto"/>
                <w:szCs w:val="21"/>
                <w:highlight w:val="none"/>
              </w:rPr>
              <w:t>1.注册年度及注册编号</w:t>
            </w:r>
          </w:p>
        </w:tc>
        <w:tc>
          <w:tcPr>
            <w:tcW w:w="2421" w:type="dxa"/>
            <w:vAlign w:val="center"/>
          </w:tcPr>
          <w:p w14:paraId="38F53055">
            <w:pPr>
              <w:jc w:val="left"/>
              <w:rPr>
                <w:rFonts w:ascii="宋体" w:hAnsi="宋体" w:eastAsia="宋体"/>
                <w:color w:val="auto"/>
                <w:szCs w:val="21"/>
                <w:highlight w:val="none"/>
              </w:rPr>
            </w:pPr>
          </w:p>
        </w:tc>
        <w:tc>
          <w:tcPr>
            <w:tcW w:w="2778" w:type="dxa"/>
            <w:vMerge w:val="continue"/>
          </w:tcPr>
          <w:p w14:paraId="0AB90295">
            <w:pPr>
              <w:jc w:val="left"/>
              <w:rPr>
                <w:rFonts w:ascii="宋体" w:hAnsi="宋体" w:eastAsia="宋体"/>
                <w:color w:val="auto"/>
                <w:szCs w:val="21"/>
                <w:highlight w:val="none"/>
              </w:rPr>
            </w:pPr>
          </w:p>
        </w:tc>
      </w:tr>
      <w:tr w14:paraId="5E0CF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805" w:type="dxa"/>
            <w:vMerge w:val="continue"/>
            <w:vAlign w:val="center"/>
          </w:tcPr>
          <w:p w14:paraId="64B1DC44">
            <w:pPr>
              <w:jc w:val="center"/>
              <w:rPr>
                <w:rFonts w:ascii="宋体" w:hAnsi="宋体" w:eastAsia="宋体"/>
                <w:color w:val="auto"/>
                <w:szCs w:val="21"/>
                <w:highlight w:val="none"/>
              </w:rPr>
            </w:pPr>
          </w:p>
        </w:tc>
        <w:tc>
          <w:tcPr>
            <w:tcW w:w="3094" w:type="dxa"/>
            <w:vAlign w:val="center"/>
          </w:tcPr>
          <w:p w14:paraId="00EA8B7C">
            <w:pPr>
              <w:jc w:val="left"/>
              <w:rPr>
                <w:rFonts w:ascii="宋体" w:hAnsi="宋体" w:eastAsia="宋体"/>
                <w:color w:val="auto"/>
                <w:szCs w:val="21"/>
                <w:highlight w:val="none"/>
              </w:rPr>
            </w:pPr>
            <w:r>
              <w:rPr>
                <w:rFonts w:hint="eastAsia" w:ascii="宋体" w:hAnsi="宋体" w:eastAsia="宋体"/>
                <w:color w:val="auto"/>
                <w:szCs w:val="21"/>
                <w:highlight w:val="none"/>
              </w:rPr>
              <w:t>2.注册资金（万元）：</w:t>
            </w:r>
          </w:p>
        </w:tc>
        <w:tc>
          <w:tcPr>
            <w:tcW w:w="2421" w:type="dxa"/>
            <w:vAlign w:val="center"/>
          </w:tcPr>
          <w:p w14:paraId="3C6817EB">
            <w:pPr>
              <w:jc w:val="left"/>
              <w:rPr>
                <w:rFonts w:ascii="宋体" w:hAnsi="宋体" w:eastAsia="宋体"/>
                <w:color w:val="auto"/>
                <w:szCs w:val="21"/>
                <w:highlight w:val="none"/>
              </w:rPr>
            </w:pPr>
          </w:p>
        </w:tc>
        <w:tc>
          <w:tcPr>
            <w:tcW w:w="2778" w:type="dxa"/>
            <w:vMerge w:val="continue"/>
          </w:tcPr>
          <w:p w14:paraId="18E27775">
            <w:pPr>
              <w:jc w:val="left"/>
              <w:rPr>
                <w:rFonts w:ascii="宋体" w:hAnsi="宋体" w:eastAsia="宋体"/>
                <w:color w:val="auto"/>
                <w:szCs w:val="21"/>
                <w:highlight w:val="none"/>
              </w:rPr>
            </w:pPr>
          </w:p>
        </w:tc>
      </w:tr>
      <w:tr w14:paraId="689B4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805" w:type="dxa"/>
            <w:vMerge w:val="continue"/>
            <w:vAlign w:val="center"/>
          </w:tcPr>
          <w:p w14:paraId="09F5C0D6">
            <w:pPr>
              <w:jc w:val="center"/>
              <w:rPr>
                <w:rFonts w:ascii="宋体" w:hAnsi="宋体" w:eastAsia="宋体"/>
                <w:color w:val="auto"/>
                <w:szCs w:val="21"/>
                <w:highlight w:val="none"/>
              </w:rPr>
            </w:pPr>
          </w:p>
        </w:tc>
        <w:tc>
          <w:tcPr>
            <w:tcW w:w="3094" w:type="dxa"/>
            <w:vAlign w:val="center"/>
          </w:tcPr>
          <w:p w14:paraId="11AFD516">
            <w:pPr>
              <w:jc w:val="left"/>
              <w:rPr>
                <w:rFonts w:ascii="宋体" w:hAnsi="宋体" w:eastAsia="宋体"/>
                <w:color w:val="auto"/>
                <w:szCs w:val="21"/>
                <w:highlight w:val="none"/>
              </w:rPr>
            </w:pPr>
            <w:r>
              <w:rPr>
                <w:rFonts w:hint="eastAsia" w:ascii="宋体" w:hAnsi="宋体" w:eastAsia="宋体"/>
                <w:color w:val="auto"/>
                <w:szCs w:val="21"/>
                <w:highlight w:val="none"/>
              </w:rPr>
              <w:t>3.经营场所：</w:t>
            </w:r>
          </w:p>
        </w:tc>
        <w:tc>
          <w:tcPr>
            <w:tcW w:w="2421" w:type="dxa"/>
            <w:vAlign w:val="center"/>
          </w:tcPr>
          <w:p w14:paraId="37B3E1CF">
            <w:pPr>
              <w:jc w:val="left"/>
              <w:rPr>
                <w:rFonts w:ascii="宋体" w:hAnsi="宋体" w:eastAsia="宋体"/>
                <w:color w:val="auto"/>
                <w:szCs w:val="21"/>
                <w:highlight w:val="none"/>
              </w:rPr>
            </w:pPr>
          </w:p>
        </w:tc>
        <w:tc>
          <w:tcPr>
            <w:tcW w:w="2778" w:type="dxa"/>
            <w:vMerge w:val="continue"/>
          </w:tcPr>
          <w:p w14:paraId="62F59CC7">
            <w:pPr>
              <w:jc w:val="left"/>
              <w:rPr>
                <w:rFonts w:ascii="宋体" w:hAnsi="宋体" w:eastAsia="宋体"/>
                <w:color w:val="auto"/>
                <w:szCs w:val="21"/>
                <w:highlight w:val="none"/>
              </w:rPr>
            </w:pPr>
          </w:p>
        </w:tc>
      </w:tr>
      <w:tr w14:paraId="717C6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805" w:type="dxa"/>
            <w:vMerge w:val="continue"/>
            <w:vAlign w:val="center"/>
          </w:tcPr>
          <w:p w14:paraId="07F17C57">
            <w:pPr>
              <w:jc w:val="center"/>
              <w:rPr>
                <w:rFonts w:ascii="宋体" w:hAnsi="宋体" w:eastAsia="宋体"/>
                <w:color w:val="auto"/>
                <w:szCs w:val="21"/>
                <w:highlight w:val="none"/>
              </w:rPr>
            </w:pPr>
          </w:p>
        </w:tc>
        <w:tc>
          <w:tcPr>
            <w:tcW w:w="3094" w:type="dxa"/>
            <w:vAlign w:val="center"/>
          </w:tcPr>
          <w:p w14:paraId="7A5CBFB2">
            <w:pPr>
              <w:jc w:val="left"/>
              <w:rPr>
                <w:rFonts w:ascii="宋体" w:hAnsi="宋体" w:eastAsia="宋体"/>
                <w:color w:val="auto"/>
                <w:szCs w:val="21"/>
                <w:highlight w:val="none"/>
              </w:rPr>
            </w:pPr>
            <w:r>
              <w:rPr>
                <w:rFonts w:hint="eastAsia" w:ascii="宋体" w:hAnsi="宋体" w:eastAsia="宋体"/>
                <w:color w:val="auto"/>
                <w:szCs w:val="21"/>
                <w:highlight w:val="none"/>
              </w:rPr>
              <w:t>4.有效期：</w:t>
            </w:r>
          </w:p>
        </w:tc>
        <w:tc>
          <w:tcPr>
            <w:tcW w:w="2421" w:type="dxa"/>
            <w:vAlign w:val="center"/>
          </w:tcPr>
          <w:p w14:paraId="03BCE238">
            <w:pPr>
              <w:jc w:val="left"/>
              <w:rPr>
                <w:rFonts w:ascii="宋体" w:hAnsi="宋体" w:eastAsia="宋体"/>
                <w:color w:val="auto"/>
                <w:szCs w:val="21"/>
                <w:highlight w:val="none"/>
              </w:rPr>
            </w:pPr>
          </w:p>
        </w:tc>
        <w:tc>
          <w:tcPr>
            <w:tcW w:w="2778" w:type="dxa"/>
            <w:vMerge w:val="continue"/>
          </w:tcPr>
          <w:p w14:paraId="4BC43BB0">
            <w:pPr>
              <w:jc w:val="left"/>
              <w:rPr>
                <w:rFonts w:ascii="宋体" w:hAnsi="宋体" w:eastAsia="宋体"/>
                <w:color w:val="auto"/>
                <w:szCs w:val="21"/>
                <w:highlight w:val="none"/>
              </w:rPr>
            </w:pPr>
          </w:p>
        </w:tc>
      </w:tr>
      <w:tr w14:paraId="38AFE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805" w:type="dxa"/>
            <w:vMerge w:val="continue"/>
            <w:vAlign w:val="center"/>
          </w:tcPr>
          <w:p w14:paraId="2A7F890D">
            <w:pPr>
              <w:jc w:val="center"/>
              <w:rPr>
                <w:rFonts w:ascii="宋体" w:hAnsi="宋体" w:eastAsia="宋体"/>
                <w:color w:val="auto"/>
                <w:szCs w:val="21"/>
                <w:highlight w:val="none"/>
              </w:rPr>
            </w:pPr>
          </w:p>
        </w:tc>
        <w:tc>
          <w:tcPr>
            <w:tcW w:w="3094" w:type="dxa"/>
            <w:vAlign w:val="center"/>
          </w:tcPr>
          <w:p w14:paraId="60258535">
            <w:pPr>
              <w:jc w:val="left"/>
              <w:rPr>
                <w:rFonts w:ascii="宋体" w:hAnsi="宋体" w:eastAsia="宋体"/>
                <w:color w:val="auto"/>
                <w:szCs w:val="21"/>
                <w:highlight w:val="none"/>
              </w:rPr>
            </w:pPr>
            <w:r>
              <w:rPr>
                <w:rFonts w:hint="eastAsia" w:ascii="宋体" w:hAnsi="宋体" w:eastAsia="宋体"/>
                <w:color w:val="auto"/>
                <w:szCs w:val="21"/>
                <w:highlight w:val="none"/>
              </w:rPr>
              <w:t>1.税务登记证编号：</w:t>
            </w:r>
          </w:p>
        </w:tc>
        <w:tc>
          <w:tcPr>
            <w:tcW w:w="2421" w:type="dxa"/>
            <w:vAlign w:val="center"/>
          </w:tcPr>
          <w:p w14:paraId="3F675D02">
            <w:pPr>
              <w:jc w:val="left"/>
              <w:rPr>
                <w:rFonts w:ascii="宋体" w:hAnsi="宋体" w:eastAsia="宋体"/>
                <w:color w:val="auto"/>
                <w:szCs w:val="21"/>
                <w:highlight w:val="none"/>
              </w:rPr>
            </w:pPr>
          </w:p>
        </w:tc>
        <w:tc>
          <w:tcPr>
            <w:tcW w:w="2778" w:type="dxa"/>
            <w:vMerge w:val="continue"/>
          </w:tcPr>
          <w:p w14:paraId="19FCFBDA">
            <w:pPr>
              <w:jc w:val="left"/>
              <w:rPr>
                <w:rFonts w:ascii="宋体" w:hAnsi="宋体" w:eastAsia="宋体"/>
                <w:color w:val="auto"/>
                <w:szCs w:val="21"/>
                <w:highlight w:val="none"/>
              </w:rPr>
            </w:pPr>
          </w:p>
        </w:tc>
      </w:tr>
      <w:tr w14:paraId="4FF9F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805" w:type="dxa"/>
            <w:vMerge w:val="restart"/>
            <w:vAlign w:val="center"/>
          </w:tcPr>
          <w:p w14:paraId="73FC8AEC">
            <w:pPr>
              <w:jc w:val="center"/>
              <w:rPr>
                <w:rFonts w:ascii="宋体" w:hAnsi="宋体" w:eastAsia="宋体"/>
                <w:color w:val="auto"/>
                <w:szCs w:val="21"/>
                <w:highlight w:val="none"/>
              </w:rPr>
            </w:pPr>
            <w:r>
              <w:rPr>
                <w:rFonts w:hint="eastAsia" w:ascii="宋体" w:hAnsi="宋体" w:eastAsia="宋体"/>
                <w:color w:val="auto"/>
                <w:szCs w:val="21"/>
                <w:highlight w:val="none"/>
              </w:rPr>
              <w:t>二</w:t>
            </w:r>
          </w:p>
        </w:tc>
        <w:tc>
          <w:tcPr>
            <w:tcW w:w="3094" w:type="dxa"/>
            <w:vAlign w:val="center"/>
          </w:tcPr>
          <w:p w14:paraId="719368D6">
            <w:pPr>
              <w:jc w:val="left"/>
              <w:rPr>
                <w:rFonts w:ascii="宋体" w:hAnsi="宋体" w:eastAsia="宋体"/>
                <w:color w:val="auto"/>
                <w:szCs w:val="21"/>
                <w:highlight w:val="none"/>
              </w:rPr>
            </w:pPr>
            <w:r>
              <w:rPr>
                <w:rFonts w:hint="eastAsia" w:ascii="宋体" w:hAnsi="宋体" w:eastAsia="宋体"/>
                <w:color w:val="auto"/>
                <w:szCs w:val="21"/>
                <w:highlight w:val="none"/>
              </w:rPr>
              <w:t>其他资格（质）证书</w:t>
            </w:r>
          </w:p>
        </w:tc>
        <w:tc>
          <w:tcPr>
            <w:tcW w:w="2421" w:type="dxa"/>
            <w:vAlign w:val="center"/>
          </w:tcPr>
          <w:p w14:paraId="66C4300A">
            <w:pPr>
              <w:jc w:val="left"/>
              <w:rPr>
                <w:rFonts w:ascii="宋体" w:hAnsi="宋体" w:eastAsia="宋体"/>
                <w:color w:val="auto"/>
                <w:szCs w:val="21"/>
                <w:highlight w:val="none"/>
              </w:rPr>
            </w:pPr>
            <w:r>
              <w:rPr>
                <w:rFonts w:hint="eastAsia" w:ascii="宋体" w:hAnsi="宋体" w:eastAsia="宋体"/>
                <w:color w:val="auto"/>
                <w:szCs w:val="21"/>
                <w:highlight w:val="none"/>
              </w:rPr>
              <w:t>（可按表格格式扩展）</w:t>
            </w:r>
          </w:p>
        </w:tc>
        <w:tc>
          <w:tcPr>
            <w:tcW w:w="2778" w:type="dxa"/>
            <w:vMerge w:val="restart"/>
          </w:tcPr>
          <w:p w14:paraId="142A7454">
            <w:pPr>
              <w:jc w:val="left"/>
              <w:rPr>
                <w:rFonts w:ascii="宋体" w:hAnsi="宋体" w:eastAsia="宋体"/>
                <w:color w:val="auto"/>
                <w:szCs w:val="21"/>
                <w:highlight w:val="none"/>
              </w:rPr>
            </w:pPr>
            <w:r>
              <w:rPr>
                <w:rFonts w:hint="eastAsia" w:ascii="宋体" w:hAnsi="宋体" w:eastAsia="宋体"/>
                <w:color w:val="auto"/>
                <w:szCs w:val="21"/>
                <w:highlight w:val="none"/>
              </w:rPr>
              <w:t>提供复印件（加盖公章）</w:t>
            </w:r>
          </w:p>
        </w:tc>
      </w:tr>
      <w:tr w14:paraId="6CDCA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805" w:type="dxa"/>
            <w:vMerge w:val="continue"/>
            <w:vAlign w:val="center"/>
          </w:tcPr>
          <w:p w14:paraId="55E249CE">
            <w:pPr>
              <w:jc w:val="center"/>
              <w:rPr>
                <w:rFonts w:ascii="宋体" w:hAnsi="宋体" w:eastAsia="宋体"/>
                <w:color w:val="auto"/>
                <w:szCs w:val="21"/>
                <w:highlight w:val="none"/>
              </w:rPr>
            </w:pPr>
          </w:p>
        </w:tc>
        <w:tc>
          <w:tcPr>
            <w:tcW w:w="3094" w:type="dxa"/>
            <w:vAlign w:val="center"/>
          </w:tcPr>
          <w:p w14:paraId="1875D62B">
            <w:pPr>
              <w:jc w:val="left"/>
              <w:rPr>
                <w:rFonts w:ascii="宋体" w:hAnsi="宋体" w:eastAsia="宋体"/>
                <w:color w:val="auto"/>
                <w:szCs w:val="21"/>
                <w:highlight w:val="none"/>
              </w:rPr>
            </w:pPr>
            <w:r>
              <w:rPr>
                <w:rFonts w:hint="eastAsia" w:ascii="宋体" w:hAnsi="宋体" w:eastAsia="宋体"/>
                <w:color w:val="auto"/>
                <w:szCs w:val="21"/>
                <w:highlight w:val="none"/>
              </w:rPr>
              <w:t>1.证书名称</w:t>
            </w:r>
          </w:p>
        </w:tc>
        <w:tc>
          <w:tcPr>
            <w:tcW w:w="2421" w:type="dxa"/>
            <w:vAlign w:val="center"/>
          </w:tcPr>
          <w:p w14:paraId="3B827882">
            <w:pPr>
              <w:jc w:val="left"/>
              <w:rPr>
                <w:rFonts w:ascii="宋体" w:hAnsi="宋体" w:eastAsia="宋体"/>
                <w:color w:val="auto"/>
                <w:szCs w:val="21"/>
                <w:highlight w:val="none"/>
              </w:rPr>
            </w:pPr>
          </w:p>
        </w:tc>
        <w:tc>
          <w:tcPr>
            <w:tcW w:w="2778" w:type="dxa"/>
            <w:vMerge w:val="continue"/>
          </w:tcPr>
          <w:p w14:paraId="0EC08D65">
            <w:pPr>
              <w:jc w:val="left"/>
              <w:rPr>
                <w:rFonts w:ascii="宋体" w:hAnsi="宋体" w:eastAsia="宋体"/>
                <w:color w:val="auto"/>
                <w:szCs w:val="21"/>
                <w:highlight w:val="none"/>
              </w:rPr>
            </w:pPr>
          </w:p>
        </w:tc>
      </w:tr>
      <w:tr w14:paraId="2BF08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805" w:type="dxa"/>
            <w:vMerge w:val="continue"/>
            <w:vAlign w:val="center"/>
          </w:tcPr>
          <w:p w14:paraId="33C4C0D8">
            <w:pPr>
              <w:jc w:val="center"/>
              <w:rPr>
                <w:rFonts w:ascii="宋体" w:hAnsi="宋体" w:eastAsia="宋体"/>
                <w:color w:val="auto"/>
                <w:szCs w:val="21"/>
                <w:highlight w:val="none"/>
              </w:rPr>
            </w:pPr>
          </w:p>
        </w:tc>
        <w:tc>
          <w:tcPr>
            <w:tcW w:w="3094" w:type="dxa"/>
            <w:vAlign w:val="center"/>
          </w:tcPr>
          <w:p w14:paraId="2F4EDF8D">
            <w:pPr>
              <w:jc w:val="left"/>
              <w:rPr>
                <w:rFonts w:ascii="宋体" w:hAnsi="宋体" w:eastAsia="宋体"/>
                <w:color w:val="auto"/>
                <w:szCs w:val="21"/>
                <w:highlight w:val="none"/>
              </w:rPr>
            </w:pPr>
            <w:r>
              <w:rPr>
                <w:rFonts w:hint="eastAsia" w:ascii="宋体" w:hAnsi="宋体" w:eastAsia="宋体"/>
                <w:color w:val="auto"/>
                <w:szCs w:val="21"/>
                <w:highlight w:val="none"/>
              </w:rPr>
              <w:t>2.批准单位</w:t>
            </w:r>
          </w:p>
        </w:tc>
        <w:tc>
          <w:tcPr>
            <w:tcW w:w="2421" w:type="dxa"/>
            <w:vAlign w:val="center"/>
          </w:tcPr>
          <w:p w14:paraId="638CDEB9">
            <w:pPr>
              <w:jc w:val="left"/>
              <w:rPr>
                <w:rFonts w:ascii="宋体" w:hAnsi="宋体" w:eastAsia="宋体"/>
                <w:color w:val="auto"/>
                <w:szCs w:val="21"/>
                <w:highlight w:val="none"/>
              </w:rPr>
            </w:pPr>
          </w:p>
        </w:tc>
        <w:tc>
          <w:tcPr>
            <w:tcW w:w="2778" w:type="dxa"/>
            <w:vMerge w:val="continue"/>
          </w:tcPr>
          <w:p w14:paraId="39CD9CE9">
            <w:pPr>
              <w:jc w:val="left"/>
              <w:rPr>
                <w:rFonts w:ascii="宋体" w:hAnsi="宋体" w:eastAsia="宋体"/>
                <w:color w:val="auto"/>
                <w:szCs w:val="21"/>
                <w:highlight w:val="none"/>
              </w:rPr>
            </w:pPr>
          </w:p>
        </w:tc>
      </w:tr>
      <w:tr w14:paraId="308BD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805" w:type="dxa"/>
            <w:vMerge w:val="continue"/>
            <w:vAlign w:val="center"/>
          </w:tcPr>
          <w:p w14:paraId="4869EBB6">
            <w:pPr>
              <w:jc w:val="center"/>
              <w:rPr>
                <w:rFonts w:ascii="宋体" w:hAnsi="宋体" w:eastAsia="宋体"/>
                <w:color w:val="auto"/>
                <w:szCs w:val="21"/>
                <w:highlight w:val="none"/>
              </w:rPr>
            </w:pPr>
          </w:p>
        </w:tc>
        <w:tc>
          <w:tcPr>
            <w:tcW w:w="3094" w:type="dxa"/>
            <w:vAlign w:val="center"/>
          </w:tcPr>
          <w:p w14:paraId="4B8C4DDA">
            <w:pPr>
              <w:jc w:val="left"/>
              <w:rPr>
                <w:rFonts w:ascii="宋体" w:hAnsi="宋体" w:eastAsia="宋体"/>
                <w:color w:val="auto"/>
                <w:szCs w:val="21"/>
                <w:highlight w:val="none"/>
              </w:rPr>
            </w:pPr>
            <w:r>
              <w:rPr>
                <w:rFonts w:hint="eastAsia" w:ascii="宋体" w:hAnsi="宋体" w:eastAsia="宋体"/>
                <w:color w:val="auto"/>
                <w:szCs w:val="21"/>
                <w:highlight w:val="none"/>
              </w:rPr>
              <w:t>3.等级</w:t>
            </w:r>
          </w:p>
        </w:tc>
        <w:tc>
          <w:tcPr>
            <w:tcW w:w="2421" w:type="dxa"/>
            <w:vAlign w:val="center"/>
          </w:tcPr>
          <w:p w14:paraId="3AFD9697">
            <w:pPr>
              <w:jc w:val="left"/>
              <w:rPr>
                <w:rFonts w:ascii="宋体" w:hAnsi="宋体" w:eastAsia="宋体"/>
                <w:color w:val="auto"/>
                <w:szCs w:val="21"/>
                <w:highlight w:val="none"/>
              </w:rPr>
            </w:pPr>
          </w:p>
        </w:tc>
        <w:tc>
          <w:tcPr>
            <w:tcW w:w="2778" w:type="dxa"/>
            <w:vMerge w:val="continue"/>
          </w:tcPr>
          <w:p w14:paraId="5DFD4A6B">
            <w:pPr>
              <w:jc w:val="left"/>
              <w:rPr>
                <w:rFonts w:ascii="宋体" w:hAnsi="宋体" w:eastAsia="宋体"/>
                <w:color w:val="auto"/>
                <w:szCs w:val="21"/>
                <w:highlight w:val="none"/>
              </w:rPr>
            </w:pPr>
          </w:p>
        </w:tc>
      </w:tr>
      <w:tr w14:paraId="7885B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805" w:type="dxa"/>
            <w:vMerge w:val="continue"/>
            <w:vAlign w:val="center"/>
          </w:tcPr>
          <w:p w14:paraId="59B3D32F">
            <w:pPr>
              <w:jc w:val="center"/>
              <w:rPr>
                <w:rFonts w:ascii="宋体" w:hAnsi="宋体" w:eastAsia="宋体"/>
                <w:color w:val="auto"/>
                <w:szCs w:val="21"/>
                <w:highlight w:val="none"/>
              </w:rPr>
            </w:pPr>
          </w:p>
        </w:tc>
        <w:tc>
          <w:tcPr>
            <w:tcW w:w="3094" w:type="dxa"/>
            <w:vAlign w:val="center"/>
          </w:tcPr>
          <w:p w14:paraId="0CFA4EAC">
            <w:pPr>
              <w:jc w:val="left"/>
              <w:rPr>
                <w:rFonts w:ascii="宋体" w:hAnsi="宋体" w:eastAsia="宋体"/>
                <w:color w:val="auto"/>
                <w:szCs w:val="21"/>
                <w:highlight w:val="none"/>
              </w:rPr>
            </w:pPr>
            <w:r>
              <w:rPr>
                <w:rFonts w:hint="eastAsia" w:ascii="宋体" w:hAnsi="宋体" w:eastAsia="宋体"/>
                <w:color w:val="auto"/>
                <w:szCs w:val="21"/>
                <w:highlight w:val="none"/>
              </w:rPr>
              <w:t>4.批准时间及编号</w:t>
            </w:r>
          </w:p>
        </w:tc>
        <w:tc>
          <w:tcPr>
            <w:tcW w:w="2421" w:type="dxa"/>
            <w:vAlign w:val="center"/>
          </w:tcPr>
          <w:p w14:paraId="5442C4DC">
            <w:pPr>
              <w:jc w:val="left"/>
              <w:rPr>
                <w:rFonts w:ascii="宋体" w:hAnsi="宋体" w:eastAsia="宋体"/>
                <w:color w:val="auto"/>
                <w:szCs w:val="21"/>
                <w:highlight w:val="none"/>
              </w:rPr>
            </w:pPr>
          </w:p>
        </w:tc>
        <w:tc>
          <w:tcPr>
            <w:tcW w:w="2778" w:type="dxa"/>
            <w:vMerge w:val="continue"/>
          </w:tcPr>
          <w:p w14:paraId="01C476D0">
            <w:pPr>
              <w:jc w:val="left"/>
              <w:rPr>
                <w:rFonts w:ascii="宋体" w:hAnsi="宋体" w:eastAsia="宋体"/>
                <w:color w:val="auto"/>
                <w:szCs w:val="21"/>
                <w:highlight w:val="none"/>
              </w:rPr>
            </w:pPr>
          </w:p>
        </w:tc>
      </w:tr>
      <w:tr w14:paraId="117EC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805" w:type="dxa"/>
            <w:vMerge w:val="continue"/>
            <w:vAlign w:val="center"/>
          </w:tcPr>
          <w:p w14:paraId="3122D954">
            <w:pPr>
              <w:jc w:val="center"/>
              <w:rPr>
                <w:rFonts w:ascii="宋体" w:hAnsi="宋体" w:eastAsia="宋体"/>
                <w:color w:val="auto"/>
                <w:szCs w:val="21"/>
                <w:highlight w:val="none"/>
              </w:rPr>
            </w:pPr>
          </w:p>
        </w:tc>
        <w:tc>
          <w:tcPr>
            <w:tcW w:w="3094" w:type="dxa"/>
            <w:vAlign w:val="center"/>
          </w:tcPr>
          <w:p w14:paraId="618CDAA0">
            <w:pPr>
              <w:jc w:val="left"/>
              <w:rPr>
                <w:rFonts w:ascii="宋体" w:hAnsi="宋体" w:eastAsia="宋体"/>
                <w:color w:val="auto"/>
                <w:szCs w:val="21"/>
                <w:highlight w:val="none"/>
              </w:rPr>
            </w:pPr>
            <w:r>
              <w:rPr>
                <w:rFonts w:hint="eastAsia" w:ascii="宋体" w:hAnsi="宋体" w:eastAsia="宋体"/>
                <w:color w:val="auto"/>
                <w:szCs w:val="21"/>
                <w:highlight w:val="none"/>
              </w:rPr>
              <w:t>5.有效期</w:t>
            </w:r>
          </w:p>
        </w:tc>
        <w:tc>
          <w:tcPr>
            <w:tcW w:w="2421" w:type="dxa"/>
            <w:vAlign w:val="center"/>
          </w:tcPr>
          <w:p w14:paraId="20FD97EB">
            <w:pPr>
              <w:jc w:val="left"/>
              <w:rPr>
                <w:rFonts w:ascii="宋体" w:hAnsi="宋体" w:eastAsia="宋体"/>
                <w:color w:val="auto"/>
                <w:szCs w:val="21"/>
                <w:highlight w:val="none"/>
              </w:rPr>
            </w:pPr>
          </w:p>
        </w:tc>
        <w:tc>
          <w:tcPr>
            <w:tcW w:w="2778" w:type="dxa"/>
            <w:vMerge w:val="continue"/>
          </w:tcPr>
          <w:p w14:paraId="280DA213">
            <w:pPr>
              <w:jc w:val="left"/>
              <w:rPr>
                <w:rFonts w:ascii="宋体" w:hAnsi="宋体" w:eastAsia="宋体"/>
                <w:color w:val="auto"/>
                <w:szCs w:val="21"/>
                <w:highlight w:val="none"/>
              </w:rPr>
            </w:pPr>
          </w:p>
        </w:tc>
      </w:tr>
      <w:tr w14:paraId="627A6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805" w:type="dxa"/>
            <w:vAlign w:val="center"/>
          </w:tcPr>
          <w:p w14:paraId="69F7FC1C">
            <w:pPr>
              <w:jc w:val="center"/>
              <w:rPr>
                <w:rFonts w:ascii="宋体" w:hAnsi="宋体" w:eastAsia="宋体"/>
                <w:color w:val="auto"/>
                <w:szCs w:val="21"/>
                <w:highlight w:val="none"/>
              </w:rPr>
            </w:pPr>
            <w:r>
              <w:rPr>
                <w:rFonts w:hint="eastAsia" w:ascii="宋体" w:hAnsi="宋体" w:eastAsia="宋体"/>
                <w:color w:val="auto"/>
                <w:szCs w:val="21"/>
                <w:highlight w:val="none"/>
              </w:rPr>
              <w:t>三</w:t>
            </w:r>
          </w:p>
        </w:tc>
        <w:tc>
          <w:tcPr>
            <w:tcW w:w="3094" w:type="dxa"/>
            <w:vAlign w:val="center"/>
          </w:tcPr>
          <w:p w14:paraId="57D80153">
            <w:pPr>
              <w:jc w:val="left"/>
              <w:rPr>
                <w:rFonts w:ascii="宋体" w:hAnsi="宋体" w:eastAsia="宋体"/>
                <w:color w:val="auto"/>
                <w:szCs w:val="21"/>
                <w:highlight w:val="none"/>
              </w:rPr>
            </w:pPr>
            <w:r>
              <w:rPr>
                <w:rFonts w:hint="eastAsia" w:ascii="宋体" w:hAnsi="宋体" w:eastAsia="宋体"/>
                <w:color w:val="auto"/>
                <w:szCs w:val="21"/>
                <w:highlight w:val="none"/>
              </w:rPr>
              <w:t>其他</w:t>
            </w:r>
          </w:p>
        </w:tc>
        <w:tc>
          <w:tcPr>
            <w:tcW w:w="2421" w:type="dxa"/>
            <w:vAlign w:val="center"/>
          </w:tcPr>
          <w:p w14:paraId="647B4E6A">
            <w:pPr>
              <w:jc w:val="left"/>
              <w:rPr>
                <w:rFonts w:ascii="宋体" w:hAnsi="宋体" w:eastAsia="宋体"/>
                <w:color w:val="auto"/>
                <w:szCs w:val="21"/>
                <w:highlight w:val="none"/>
              </w:rPr>
            </w:pPr>
            <w:r>
              <w:rPr>
                <w:rFonts w:hint="eastAsia" w:ascii="宋体" w:hAnsi="宋体" w:eastAsia="宋体"/>
                <w:color w:val="auto"/>
                <w:szCs w:val="21"/>
                <w:highlight w:val="none"/>
              </w:rPr>
              <w:t>投标人认为需补充的其他说明</w:t>
            </w:r>
          </w:p>
        </w:tc>
        <w:tc>
          <w:tcPr>
            <w:tcW w:w="2778" w:type="dxa"/>
          </w:tcPr>
          <w:p w14:paraId="15502737">
            <w:pPr>
              <w:jc w:val="left"/>
              <w:rPr>
                <w:rFonts w:ascii="宋体" w:hAnsi="宋体" w:eastAsia="宋体"/>
                <w:color w:val="auto"/>
                <w:szCs w:val="21"/>
                <w:highlight w:val="none"/>
              </w:rPr>
            </w:pPr>
          </w:p>
        </w:tc>
      </w:tr>
      <w:tr w14:paraId="506F0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805" w:type="dxa"/>
            <w:vAlign w:val="center"/>
          </w:tcPr>
          <w:p w14:paraId="12A913CA">
            <w:pPr>
              <w:jc w:val="center"/>
              <w:rPr>
                <w:rFonts w:ascii="宋体" w:hAnsi="宋体" w:eastAsia="宋体"/>
                <w:color w:val="auto"/>
                <w:szCs w:val="21"/>
                <w:highlight w:val="none"/>
              </w:rPr>
            </w:pPr>
          </w:p>
        </w:tc>
        <w:tc>
          <w:tcPr>
            <w:tcW w:w="3094" w:type="dxa"/>
            <w:vAlign w:val="center"/>
          </w:tcPr>
          <w:p w14:paraId="74335804">
            <w:pPr>
              <w:jc w:val="left"/>
              <w:rPr>
                <w:rFonts w:ascii="宋体" w:hAnsi="宋体" w:eastAsia="宋体"/>
                <w:color w:val="auto"/>
                <w:szCs w:val="21"/>
                <w:highlight w:val="none"/>
              </w:rPr>
            </w:pPr>
            <w:r>
              <w:rPr>
                <w:rFonts w:hint="eastAsia" w:ascii="宋体" w:hAnsi="宋体" w:eastAsia="宋体"/>
                <w:color w:val="auto"/>
                <w:szCs w:val="21"/>
                <w:highlight w:val="none"/>
              </w:rPr>
              <w:t>1.……</w:t>
            </w:r>
          </w:p>
        </w:tc>
        <w:tc>
          <w:tcPr>
            <w:tcW w:w="2421" w:type="dxa"/>
            <w:vAlign w:val="center"/>
          </w:tcPr>
          <w:p w14:paraId="00E81277">
            <w:pPr>
              <w:jc w:val="left"/>
              <w:rPr>
                <w:rFonts w:ascii="宋体" w:hAnsi="宋体" w:eastAsia="宋体"/>
                <w:color w:val="auto"/>
                <w:szCs w:val="21"/>
                <w:highlight w:val="none"/>
              </w:rPr>
            </w:pPr>
          </w:p>
        </w:tc>
        <w:tc>
          <w:tcPr>
            <w:tcW w:w="2778" w:type="dxa"/>
          </w:tcPr>
          <w:p w14:paraId="30420342">
            <w:pPr>
              <w:jc w:val="left"/>
              <w:rPr>
                <w:rFonts w:ascii="宋体" w:hAnsi="宋体" w:eastAsia="宋体"/>
                <w:color w:val="auto"/>
                <w:szCs w:val="21"/>
                <w:highlight w:val="none"/>
              </w:rPr>
            </w:pPr>
          </w:p>
        </w:tc>
      </w:tr>
    </w:tbl>
    <w:p w14:paraId="63CE55D7">
      <w:pPr>
        <w:snapToGrid w:val="0"/>
        <w:rPr>
          <w:rFonts w:ascii="宋体" w:eastAsia="宋体" w:cs="Arial"/>
          <w:bCs/>
          <w:color w:val="auto"/>
          <w:szCs w:val="21"/>
          <w:highlight w:val="none"/>
        </w:rPr>
      </w:pPr>
    </w:p>
    <w:p w14:paraId="6DCA1D9B">
      <w:pPr>
        <w:snapToGrid w:val="0"/>
        <w:rPr>
          <w:rFonts w:ascii="宋体" w:eastAsia="宋体" w:cs="Arial"/>
          <w:bCs/>
          <w:color w:val="auto"/>
          <w:szCs w:val="21"/>
          <w:highlight w:val="none"/>
        </w:rPr>
      </w:pPr>
      <w:r>
        <w:rPr>
          <w:rFonts w:ascii="宋体" w:eastAsia="宋体" w:cs="Arial"/>
          <w:bCs/>
          <w:color w:val="auto"/>
          <w:szCs w:val="21"/>
          <w:highlight w:val="none"/>
        </w:rPr>
        <w:tab/>
      </w:r>
      <w:r>
        <w:rPr>
          <w:rFonts w:hint="eastAsia" w:ascii="宋体" w:hAnsi="宋体" w:eastAsia="宋体" w:cs="Arial"/>
          <w:bCs/>
          <w:color w:val="auto"/>
          <w:szCs w:val="21"/>
          <w:highlight w:val="none"/>
        </w:rPr>
        <w:t>注：在按要求填写好此表格后，各投标单位可以用其它的方式，就公司整体情况作出详细的介绍（可以提供相应文字、照片等）。</w:t>
      </w:r>
    </w:p>
    <w:p w14:paraId="0D078B13">
      <w:pPr>
        <w:snapToGrid w:val="0"/>
        <w:rPr>
          <w:rFonts w:ascii="宋体" w:eastAsia="宋体" w:cs="Arial"/>
          <w:bCs/>
          <w:color w:val="auto"/>
          <w:szCs w:val="21"/>
          <w:highlight w:val="none"/>
        </w:rPr>
      </w:pPr>
    </w:p>
    <w:p w14:paraId="13828864">
      <w:pPr>
        <w:snapToGrid w:val="0"/>
        <w:rPr>
          <w:rFonts w:ascii="宋体" w:eastAsia="宋体" w:cs="Arial"/>
          <w:bCs/>
          <w:color w:val="auto"/>
          <w:szCs w:val="21"/>
          <w:highlight w:val="none"/>
        </w:rPr>
      </w:pPr>
    </w:p>
    <w:p w14:paraId="42019C19">
      <w:pPr>
        <w:spacing w:before="120" w:after="120"/>
        <w:jc w:val="center"/>
        <w:rPr>
          <w:rFonts w:ascii="黑体" w:eastAsia="黑体"/>
          <w:color w:val="auto"/>
          <w:sz w:val="28"/>
          <w:szCs w:val="28"/>
          <w:highlight w:val="none"/>
        </w:rPr>
      </w:pPr>
      <w:bookmarkStart w:id="44" w:name="_Toc28202"/>
      <w:bookmarkStart w:id="45" w:name="_Toc95398465"/>
    </w:p>
    <w:p w14:paraId="20379D9B">
      <w:pPr>
        <w:rPr>
          <w:rFonts w:ascii="黑体" w:eastAsia="黑体"/>
          <w:color w:val="auto"/>
          <w:sz w:val="28"/>
          <w:szCs w:val="28"/>
          <w:highlight w:val="none"/>
        </w:rPr>
      </w:pPr>
    </w:p>
    <w:p w14:paraId="5560CEA6">
      <w:pPr>
        <w:widowControl w:val="0"/>
        <w:spacing w:after="120"/>
        <w:jc w:val="both"/>
        <w:rPr>
          <w:rFonts w:ascii="黑体" w:hAnsi="Times New Roman" w:eastAsia="黑体" w:cs="Times New Roman"/>
          <w:color w:val="auto"/>
          <w:kern w:val="0"/>
          <w:sz w:val="28"/>
          <w:szCs w:val="28"/>
          <w:highlight w:val="none"/>
          <w:lang w:val="en-US" w:eastAsia="zh-CN" w:bidi="ar-SA"/>
        </w:rPr>
      </w:pPr>
    </w:p>
    <w:p w14:paraId="1D9CD0AE">
      <w:pPr>
        <w:rPr>
          <w:rFonts w:eastAsia="宋体"/>
          <w:color w:val="auto"/>
          <w:highlight w:val="none"/>
        </w:rPr>
      </w:pPr>
    </w:p>
    <w:p w14:paraId="17CCF684">
      <w:pPr>
        <w:rPr>
          <w:rFonts w:ascii="黑体" w:eastAsia="黑体"/>
          <w:color w:val="auto"/>
          <w:sz w:val="28"/>
          <w:szCs w:val="28"/>
          <w:highlight w:val="none"/>
        </w:rPr>
      </w:pPr>
      <w:bookmarkStart w:id="46" w:name="_Toc7599"/>
      <w:bookmarkStart w:id="47" w:name="_Toc27408"/>
    </w:p>
    <w:p w14:paraId="76250486">
      <w:pPr>
        <w:rPr>
          <w:rFonts w:ascii="黑体" w:eastAsia="黑体"/>
          <w:color w:val="auto"/>
          <w:sz w:val="28"/>
          <w:szCs w:val="28"/>
          <w:highlight w:val="none"/>
        </w:rPr>
      </w:pPr>
    </w:p>
    <w:p w14:paraId="2AE7EF67">
      <w:pPr>
        <w:rPr>
          <w:rFonts w:ascii="黑体" w:eastAsia="黑体"/>
          <w:color w:val="auto"/>
          <w:sz w:val="28"/>
          <w:szCs w:val="28"/>
          <w:highlight w:val="none"/>
        </w:rPr>
      </w:pPr>
    </w:p>
    <w:p w14:paraId="372B8D3B">
      <w:pPr>
        <w:rPr>
          <w:rFonts w:eastAsia="宋体"/>
          <w:color w:val="auto"/>
          <w:highlight w:val="none"/>
        </w:rPr>
      </w:pPr>
    </w:p>
    <w:p w14:paraId="130BB447">
      <w:pPr>
        <w:rPr>
          <w:rFonts w:ascii="黑体" w:eastAsia="黑体"/>
          <w:color w:val="auto"/>
          <w:sz w:val="28"/>
          <w:szCs w:val="28"/>
          <w:highlight w:val="none"/>
        </w:rPr>
      </w:pPr>
    </w:p>
    <w:p w14:paraId="40894A9B">
      <w:pPr>
        <w:keepNext/>
        <w:keepLines/>
        <w:widowControl w:val="0"/>
        <w:spacing w:before="120" w:after="120" w:line="416" w:lineRule="auto"/>
        <w:jc w:val="center"/>
        <w:outlineLvl w:val="2"/>
        <w:rPr>
          <w:rFonts w:ascii="黑体" w:hAnsi="黑体" w:eastAsia="黑体" w:cs="黑体"/>
          <w:b/>
          <w:bCs/>
          <w:color w:val="auto"/>
          <w:kern w:val="2"/>
          <w:sz w:val="28"/>
          <w:szCs w:val="28"/>
          <w:highlight w:val="none"/>
          <w:lang w:val="en-US" w:eastAsia="zh-CN" w:bidi="ar-SA"/>
        </w:rPr>
      </w:pPr>
      <w:bookmarkStart w:id="48" w:name="_Toc13263"/>
      <w:bookmarkStart w:id="49" w:name="_Toc13628"/>
      <w:r>
        <w:rPr>
          <w:rFonts w:hint="eastAsia" w:ascii="黑体" w:hAnsi="Times New Roman" w:eastAsia="黑体" w:cs="Times New Roman"/>
          <w:b/>
          <w:bCs/>
          <w:color w:val="auto"/>
          <w:kern w:val="2"/>
          <w:sz w:val="28"/>
          <w:szCs w:val="28"/>
          <w:highlight w:val="none"/>
          <w:lang w:val="en-US" w:eastAsia="zh-CN" w:bidi="ar-SA"/>
        </w:rPr>
        <w:t>七、</w:t>
      </w:r>
      <w:bookmarkEnd w:id="44"/>
      <w:r>
        <w:rPr>
          <w:rFonts w:hint="eastAsia" w:ascii="黑体" w:hAnsi="Times New Roman" w:eastAsia="黑体" w:cs="Times New Roman"/>
          <w:b/>
          <w:bCs/>
          <w:color w:val="auto"/>
          <w:kern w:val="2"/>
          <w:sz w:val="28"/>
          <w:szCs w:val="28"/>
          <w:highlight w:val="none"/>
          <w:lang w:val="en-US" w:eastAsia="zh-CN" w:bidi="ar-SA"/>
        </w:rPr>
        <w:t>商务部分</w:t>
      </w:r>
      <w:bookmarkEnd w:id="46"/>
      <w:bookmarkEnd w:id="47"/>
      <w:bookmarkEnd w:id="48"/>
      <w:bookmarkEnd w:id="49"/>
    </w:p>
    <w:p w14:paraId="5B5E904E">
      <w:pPr>
        <w:spacing w:line="360" w:lineRule="auto"/>
        <w:jc w:val="center"/>
        <w:rPr>
          <w:rFonts w:hint="eastAsia" w:ascii="宋体" w:hAnsi="宋体" w:eastAsia="宋体" w:cs="宋体"/>
          <w:color w:val="auto"/>
          <w:highlight w:val="none"/>
        </w:rPr>
      </w:pPr>
      <w:r>
        <w:rPr>
          <w:rFonts w:hint="eastAsia" w:ascii="宋体" w:hAnsi="宋体" w:eastAsia="宋体"/>
          <w:color w:val="auto"/>
          <w:highlight w:val="none"/>
        </w:rPr>
        <w:t>（</w:t>
      </w:r>
      <w:r>
        <w:rPr>
          <w:rFonts w:ascii="宋体" w:hAnsi="宋体" w:eastAsia="宋体"/>
          <w:color w:val="auto"/>
          <w:szCs w:val="21"/>
          <w:highlight w:val="none"/>
        </w:rPr>
        <w:t>按评分项要求提供证明材料</w:t>
      </w:r>
      <w:r>
        <w:rPr>
          <w:rFonts w:hint="eastAsia" w:ascii="宋体" w:hAnsi="宋体" w:eastAsia="宋体"/>
          <w:color w:val="auto"/>
          <w:szCs w:val="21"/>
          <w:highlight w:val="none"/>
        </w:rPr>
        <w:t>，需要时提供原件交验）</w:t>
      </w:r>
    </w:p>
    <w:p w14:paraId="74DBF42F">
      <w:pPr>
        <w:spacing w:line="360" w:lineRule="auto"/>
        <w:rPr>
          <w:rFonts w:ascii="宋体" w:hAnsi="宋体" w:eastAsia="宋体" w:cs="宋体"/>
          <w:color w:val="auto"/>
          <w:highlight w:val="none"/>
        </w:rPr>
      </w:pPr>
      <w:r>
        <w:rPr>
          <w:rFonts w:hint="eastAsia" w:ascii="宋体" w:hAnsi="宋体" w:eastAsia="宋体" w:cs="宋体"/>
          <w:color w:val="auto"/>
          <w:highlight w:val="none"/>
        </w:rPr>
        <w:t>主要内容应包括：</w:t>
      </w:r>
    </w:p>
    <w:p w14:paraId="2D66550D">
      <w:pPr>
        <w:numPr>
          <w:ilvl w:val="0"/>
          <w:numId w:val="1"/>
        </w:numPr>
        <w:spacing w:line="360" w:lineRule="auto"/>
        <w:ind w:firstLine="0" w:firstLineChars="0"/>
        <w:rPr>
          <w:rFonts w:hint="eastAsia" w:ascii="宋体" w:hAnsi="宋体" w:eastAsia="宋体" w:cs="Times New Roman"/>
          <w:color w:val="auto"/>
          <w:szCs w:val="21"/>
          <w:highlight w:val="none"/>
        </w:rPr>
      </w:pPr>
      <w:r>
        <w:rPr>
          <w:rFonts w:hint="eastAsia"/>
          <w:highlight w:val="none"/>
          <w:lang w:val="en-US" w:eastAsia="zh-CN"/>
        </w:rPr>
        <w:t>同类业绩（格式自拟）；</w:t>
      </w:r>
    </w:p>
    <w:p w14:paraId="5FFB3E96">
      <w:pPr>
        <w:numPr>
          <w:ilvl w:val="0"/>
          <w:numId w:val="1"/>
        </w:numPr>
        <w:spacing w:line="360" w:lineRule="auto"/>
        <w:ind w:firstLine="0" w:firstLineChars="0"/>
        <w:rPr>
          <w:rFonts w:hint="eastAsia" w:ascii="宋体" w:hAnsi="宋体" w:eastAsia="宋体" w:cs="Times New Roman"/>
          <w:color w:val="auto"/>
          <w:szCs w:val="21"/>
          <w:highlight w:val="none"/>
        </w:rPr>
      </w:pPr>
      <w:r>
        <w:rPr>
          <w:rFonts w:hint="eastAsia"/>
          <w:highlight w:val="none"/>
          <w:lang w:val="en-US" w:eastAsia="zh-CN"/>
        </w:rPr>
        <w:t>保险消费投诉情况</w:t>
      </w:r>
      <w:r>
        <w:rPr>
          <w:rFonts w:hint="eastAsia" w:ascii="Times New Roman" w:eastAsia="宋体"/>
          <w:highlight w:val="none"/>
          <w:lang w:val="en-US" w:eastAsia="zh-CN"/>
        </w:rPr>
        <w:t>；</w:t>
      </w:r>
    </w:p>
    <w:p w14:paraId="174CE4EA">
      <w:pPr>
        <w:numPr>
          <w:ilvl w:val="0"/>
          <w:numId w:val="1"/>
        </w:numPr>
        <w:spacing w:line="360" w:lineRule="auto"/>
        <w:ind w:firstLine="0" w:firstLineChars="0"/>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lang w:eastAsia="zh-CN"/>
        </w:rPr>
        <w:t>风险综合评级</w:t>
      </w:r>
      <w:r>
        <w:rPr>
          <w:rFonts w:hint="eastAsia" w:ascii="宋体" w:hAnsi="宋体" w:cs="Times New Roman"/>
          <w:color w:val="auto"/>
          <w:szCs w:val="21"/>
          <w:highlight w:val="none"/>
          <w:lang w:eastAsia="zh-CN"/>
        </w:rPr>
        <w:t>；</w:t>
      </w:r>
    </w:p>
    <w:p w14:paraId="2D09AB95">
      <w:pPr>
        <w:numPr>
          <w:ilvl w:val="0"/>
          <w:numId w:val="1"/>
        </w:numPr>
        <w:spacing w:line="360" w:lineRule="auto"/>
        <w:ind w:firstLine="0" w:firstLineChars="0"/>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lang w:val="en-US" w:eastAsia="zh-CN"/>
        </w:rPr>
        <w:t>其他（</w:t>
      </w:r>
      <w:r>
        <w:rPr>
          <w:rFonts w:hint="eastAsia" w:ascii="宋体" w:hAnsi="宋体" w:eastAsia="宋体" w:cs="Times New Roman"/>
          <w:color w:val="auto"/>
          <w:szCs w:val="21"/>
          <w:highlight w:val="none"/>
        </w:rPr>
        <w:t>投标人认为需要加以说明其他内容</w:t>
      </w:r>
      <w:r>
        <w:rPr>
          <w:rFonts w:hint="eastAsia" w:ascii="宋体" w:hAnsi="宋体" w:eastAsia="宋体" w:cs="Times New Roman"/>
          <w:color w:val="auto"/>
          <w:szCs w:val="21"/>
          <w:highlight w:val="none"/>
          <w:lang w:eastAsia="zh-CN"/>
        </w:rPr>
        <w:t>）</w:t>
      </w:r>
      <w:r>
        <w:rPr>
          <w:rFonts w:hint="eastAsia" w:ascii="宋体" w:hAnsi="宋体" w:cs="Times New Roman"/>
          <w:color w:val="auto"/>
          <w:szCs w:val="21"/>
          <w:highlight w:val="none"/>
          <w:lang w:eastAsia="zh-CN"/>
        </w:rPr>
        <w:t>。</w:t>
      </w:r>
    </w:p>
    <w:p w14:paraId="098BD9DE">
      <w:pPr>
        <w:spacing w:line="360" w:lineRule="auto"/>
        <w:rPr>
          <w:rFonts w:hint="default" w:ascii="宋体" w:hAnsi="宋体" w:eastAsia="宋体" w:cs="Times New Roman"/>
          <w:color w:val="auto"/>
          <w:szCs w:val="21"/>
          <w:highlight w:val="none"/>
          <w:lang w:val="en-US" w:eastAsia="zh-CN"/>
        </w:rPr>
      </w:pPr>
    </w:p>
    <w:p w14:paraId="52A4BB2D">
      <w:pPr>
        <w:spacing w:line="360" w:lineRule="auto"/>
        <w:rPr>
          <w:rFonts w:hint="eastAsia" w:ascii="宋体" w:hAnsi="宋体" w:eastAsia="宋体" w:cs="Times New Roman"/>
          <w:color w:val="auto"/>
          <w:szCs w:val="21"/>
          <w:highlight w:val="none"/>
        </w:rPr>
      </w:pPr>
    </w:p>
    <w:p w14:paraId="3DF6633D">
      <w:pPr>
        <w:rPr>
          <w:rFonts w:eastAsia="宋体"/>
          <w:color w:val="auto"/>
          <w:highlight w:val="none"/>
        </w:rPr>
      </w:pPr>
    </w:p>
    <w:p w14:paraId="21CE4880">
      <w:pPr>
        <w:rPr>
          <w:rFonts w:eastAsia="宋体"/>
          <w:color w:val="auto"/>
          <w:highlight w:val="none"/>
        </w:rPr>
      </w:pPr>
    </w:p>
    <w:p w14:paraId="6D7E4963">
      <w:pPr>
        <w:rPr>
          <w:rFonts w:eastAsia="宋体"/>
          <w:color w:val="auto"/>
          <w:highlight w:val="none"/>
        </w:rPr>
      </w:pPr>
    </w:p>
    <w:p w14:paraId="16D21E3C">
      <w:pPr>
        <w:rPr>
          <w:rFonts w:eastAsia="宋体"/>
          <w:color w:val="auto"/>
          <w:highlight w:val="none"/>
        </w:rPr>
      </w:pPr>
    </w:p>
    <w:p w14:paraId="4E7D8EDC">
      <w:pPr>
        <w:rPr>
          <w:rFonts w:eastAsia="宋体"/>
          <w:color w:val="auto"/>
          <w:highlight w:val="none"/>
        </w:rPr>
      </w:pPr>
    </w:p>
    <w:p w14:paraId="0629A678">
      <w:pPr>
        <w:rPr>
          <w:rFonts w:eastAsia="宋体"/>
          <w:color w:val="auto"/>
          <w:highlight w:val="none"/>
        </w:rPr>
      </w:pPr>
    </w:p>
    <w:p w14:paraId="125DBCE3">
      <w:pPr>
        <w:rPr>
          <w:rFonts w:eastAsia="宋体"/>
          <w:color w:val="auto"/>
          <w:highlight w:val="none"/>
        </w:rPr>
      </w:pPr>
    </w:p>
    <w:p w14:paraId="772AD3B0">
      <w:pPr>
        <w:rPr>
          <w:rFonts w:eastAsia="宋体"/>
          <w:color w:val="auto"/>
          <w:highlight w:val="none"/>
        </w:rPr>
      </w:pPr>
    </w:p>
    <w:p w14:paraId="1BB90A77">
      <w:pPr>
        <w:rPr>
          <w:rFonts w:eastAsia="宋体"/>
          <w:color w:val="auto"/>
          <w:highlight w:val="none"/>
        </w:rPr>
      </w:pPr>
    </w:p>
    <w:p w14:paraId="0D41F191">
      <w:pPr>
        <w:rPr>
          <w:rFonts w:eastAsia="宋体"/>
          <w:color w:val="auto"/>
          <w:highlight w:val="none"/>
        </w:rPr>
      </w:pPr>
    </w:p>
    <w:p w14:paraId="5301CA99">
      <w:pPr>
        <w:rPr>
          <w:rFonts w:eastAsia="宋体"/>
          <w:color w:val="auto"/>
          <w:highlight w:val="none"/>
        </w:rPr>
      </w:pPr>
    </w:p>
    <w:p w14:paraId="7A368F0B">
      <w:pPr>
        <w:rPr>
          <w:rFonts w:eastAsia="宋体"/>
          <w:color w:val="auto"/>
          <w:highlight w:val="none"/>
        </w:rPr>
      </w:pPr>
    </w:p>
    <w:p w14:paraId="6B2D9D79">
      <w:pPr>
        <w:rPr>
          <w:rFonts w:eastAsia="宋体"/>
          <w:color w:val="auto"/>
          <w:highlight w:val="none"/>
        </w:rPr>
      </w:pPr>
    </w:p>
    <w:p w14:paraId="3F6CC163">
      <w:pPr>
        <w:rPr>
          <w:rFonts w:eastAsia="宋体"/>
          <w:color w:val="auto"/>
          <w:highlight w:val="none"/>
        </w:rPr>
      </w:pPr>
    </w:p>
    <w:p w14:paraId="3195F61B">
      <w:pPr>
        <w:rPr>
          <w:rFonts w:eastAsia="宋体"/>
          <w:color w:val="auto"/>
          <w:highlight w:val="none"/>
        </w:rPr>
      </w:pPr>
    </w:p>
    <w:p w14:paraId="2A113CA2">
      <w:pPr>
        <w:rPr>
          <w:rFonts w:eastAsia="宋体"/>
          <w:color w:val="auto"/>
          <w:highlight w:val="none"/>
        </w:rPr>
      </w:pPr>
    </w:p>
    <w:p w14:paraId="77550E79">
      <w:pPr>
        <w:rPr>
          <w:rFonts w:eastAsia="宋体"/>
          <w:color w:val="auto"/>
          <w:highlight w:val="none"/>
        </w:rPr>
      </w:pPr>
    </w:p>
    <w:p w14:paraId="09B5D28B">
      <w:pPr>
        <w:rPr>
          <w:rFonts w:eastAsia="宋体"/>
          <w:color w:val="auto"/>
          <w:highlight w:val="none"/>
        </w:rPr>
      </w:pPr>
    </w:p>
    <w:p w14:paraId="7450E323">
      <w:pPr>
        <w:rPr>
          <w:rFonts w:eastAsia="宋体"/>
          <w:color w:val="auto"/>
          <w:highlight w:val="none"/>
        </w:rPr>
      </w:pPr>
    </w:p>
    <w:p w14:paraId="00E7CE41">
      <w:pPr>
        <w:rPr>
          <w:rFonts w:eastAsia="宋体"/>
          <w:color w:val="auto"/>
          <w:highlight w:val="none"/>
        </w:rPr>
      </w:pPr>
    </w:p>
    <w:p w14:paraId="4460F4F7">
      <w:pPr>
        <w:rPr>
          <w:rFonts w:eastAsia="宋体"/>
          <w:color w:val="auto"/>
          <w:highlight w:val="none"/>
        </w:rPr>
      </w:pPr>
    </w:p>
    <w:p w14:paraId="72FD95F4">
      <w:pPr>
        <w:rPr>
          <w:rFonts w:eastAsia="宋体"/>
          <w:color w:val="auto"/>
          <w:highlight w:val="none"/>
        </w:rPr>
      </w:pPr>
    </w:p>
    <w:p w14:paraId="4EC8D4F1">
      <w:pPr>
        <w:rPr>
          <w:rFonts w:eastAsia="宋体"/>
          <w:color w:val="auto"/>
          <w:highlight w:val="none"/>
        </w:rPr>
      </w:pPr>
    </w:p>
    <w:p w14:paraId="45E69F5C">
      <w:pPr>
        <w:rPr>
          <w:rFonts w:eastAsia="宋体"/>
          <w:color w:val="auto"/>
          <w:highlight w:val="none"/>
        </w:rPr>
      </w:pPr>
    </w:p>
    <w:p w14:paraId="0F96F42F">
      <w:pPr>
        <w:rPr>
          <w:rFonts w:eastAsia="宋体"/>
          <w:color w:val="auto"/>
          <w:highlight w:val="none"/>
        </w:rPr>
      </w:pPr>
    </w:p>
    <w:p w14:paraId="04DA6338">
      <w:pPr>
        <w:rPr>
          <w:rFonts w:eastAsia="宋体"/>
          <w:color w:val="auto"/>
          <w:highlight w:val="none"/>
        </w:rPr>
      </w:pPr>
    </w:p>
    <w:p w14:paraId="13A5892D">
      <w:pPr>
        <w:tabs>
          <w:tab w:val="left" w:pos="3206"/>
        </w:tabs>
        <w:jc w:val="both"/>
        <w:rPr>
          <w:color w:val="auto"/>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720" w:num="1"/>
          <w:titlePg/>
          <w:docGrid w:type="lines" w:linePitch="312" w:charSpace="0"/>
        </w:sectPr>
      </w:pPr>
    </w:p>
    <w:p w14:paraId="5F19A84A">
      <w:pPr>
        <w:keepNext/>
        <w:keepLines/>
        <w:widowControl w:val="0"/>
        <w:spacing w:before="120" w:after="120" w:line="416" w:lineRule="auto"/>
        <w:jc w:val="center"/>
        <w:outlineLvl w:val="2"/>
        <w:rPr>
          <w:rFonts w:ascii="Times New Roman" w:hAnsi="Times New Roman" w:eastAsia="宋体" w:cs="Times New Roman"/>
          <w:b/>
          <w:bCs/>
          <w:color w:val="auto"/>
          <w:kern w:val="2"/>
          <w:sz w:val="32"/>
          <w:szCs w:val="32"/>
          <w:highlight w:val="none"/>
          <w:lang w:val="en-US" w:eastAsia="zh-CN" w:bidi="ar-SA"/>
        </w:rPr>
      </w:pPr>
      <w:bookmarkStart w:id="50" w:name="_Toc9389"/>
      <w:bookmarkStart w:id="51" w:name="_Toc7004"/>
      <w:bookmarkStart w:id="52" w:name="_Toc8627"/>
      <w:bookmarkStart w:id="53" w:name="_Toc17636"/>
      <w:r>
        <w:rPr>
          <w:rFonts w:hint="eastAsia" w:ascii="黑体" w:hAnsi="Times New Roman" w:eastAsia="黑体" w:cs="Times New Roman"/>
          <w:b/>
          <w:bCs/>
          <w:color w:val="auto"/>
          <w:kern w:val="2"/>
          <w:sz w:val="28"/>
          <w:szCs w:val="28"/>
          <w:highlight w:val="none"/>
          <w:lang w:val="en-US" w:eastAsia="zh-CN" w:bidi="ar-SA"/>
        </w:rPr>
        <w:t>八、技术部分</w:t>
      </w:r>
      <w:bookmarkEnd w:id="50"/>
      <w:bookmarkEnd w:id="51"/>
      <w:bookmarkEnd w:id="52"/>
      <w:bookmarkEnd w:id="53"/>
    </w:p>
    <w:p w14:paraId="628649B2">
      <w:pPr>
        <w:spacing w:line="360" w:lineRule="auto"/>
        <w:jc w:val="center"/>
        <w:rPr>
          <w:rFonts w:ascii="宋体" w:hAnsi="宋体" w:eastAsia="宋体"/>
          <w:color w:val="auto"/>
          <w:szCs w:val="21"/>
          <w:highlight w:val="none"/>
        </w:rPr>
      </w:pPr>
      <w:r>
        <w:rPr>
          <w:rFonts w:hint="eastAsia" w:ascii="宋体" w:hAnsi="宋体" w:eastAsia="宋体"/>
          <w:color w:val="auto"/>
          <w:highlight w:val="none"/>
        </w:rPr>
        <w:t>（</w:t>
      </w:r>
      <w:r>
        <w:rPr>
          <w:rFonts w:ascii="宋体" w:hAnsi="宋体" w:eastAsia="宋体"/>
          <w:color w:val="auto"/>
          <w:szCs w:val="21"/>
          <w:highlight w:val="none"/>
        </w:rPr>
        <w:t>按评分项要求提供证明材料</w:t>
      </w:r>
      <w:r>
        <w:rPr>
          <w:rFonts w:hint="eastAsia" w:ascii="宋体" w:hAnsi="宋体" w:eastAsia="宋体"/>
          <w:color w:val="auto"/>
          <w:szCs w:val="21"/>
          <w:highlight w:val="none"/>
        </w:rPr>
        <w:t>，格式自拟）</w:t>
      </w:r>
    </w:p>
    <w:p w14:paraId="448E0C99">
      <w:pPr>
        <w:spacing w:line="360" w:lineRule="auto"/>
        <w:rPr>
          <w:rFonts w:ascii="宋体" w:hAnsi="宋体" w:eastAsia="宋体" w:cs="宋体"/>
          <w:color w:val="auto"/>
          <w:highlight w:val="none"/>
        </w:rPr>
      </w:pPr>
      <w:r>
        <w:rPr>
          <w:rFonts w:hint="eastAsia" w:ascii="宋体" w:hAnsi="宋体" w:eastAsia="宋体" w:cs="宋体"/>
          <w:color w:val="auto"/>
          <w:highlight w:val="none"/>
        </w:rPr>
        <w:t>主要内容应包括：</w:t>
      </w:r>
    </w:p>
    <w:p w14:paraId="2781EC6A">
      <w:pPr>
        <w:numPr>
          <w:ilvl w:val="0"/>
          <w:numId w:val="2"/>
        </w:numPr>
        <w:spacing w:line="360" w:lineRule="auto"/>
        <w:rPr>
          <w:rFonts w:hint="eastAsia" w:ascii="Times New Roman" w:hAnsi="Times New Roman" w:eastAsia="宋体" w:cs="Times New Roman"/>
          <w:szCs w:val="24"/>
          <w:highlight w:val="none"/>
          <w:lang w:bidi="ar"/>
        </w:rPr>
      </w:pPr>
      <w:r>
        <w:rPr>
          <w:rFonts w:hint="eastAsia" w:ascii="Times New Roman" w:hAnsi="Times New Roman" w:eastAsia="宋体" w:cs="Times New Roman"/>
          <w:highlight w:val="none"/>
          <w:lang w:val="en-US" w:eastAsia="zh-CN"/>
        </w:rPr>
        <w:t>承保服务方案（格式自拟）；</w:t>
      </w:r>
    </w:p>
    <w:p w14:paraId="0544E264">
      <w:pPr>
        <w:numPr>
          <w:ilvl w:val="0"/>
          <w:numId w:val="2"/>
        </w:numPr>
        <w:spacing w:line="360" w:lineRule="auto"/>
        <w:rPr>
          <w:rFonts w:hint="eastAsia" w:ascii="Times New Roman" w:hAnsi="Times New Roman" w:eastAsia="宋体" w:cs="Times New Roman"/>
          <w:szCs w:val="24"/>
          <w:highlight w:val="none"/>
          <w:lang w:bidi="ar"/>
        </w:rPr>
      </w:pPr>
      <w:r>
        <w:rPr>
          <w:rFonts w:hint="eastAsia" w:ascii="Times New Roman" w:hAnsi="Times New Roman" w:eastAsia="宋体" w:cs="Times New Roman"/>
          <w:highlight w:val="none"/>
          <w:lang w:val="en-US" w:eastAsia="zh-CN"/>
        </w:rPr>
        <w:t>理赔时效及应对措施（格式自拟）；</w:t>
      </w:r>
    </w:p>
    <w:p w14:paraId="5154A32A">
      <w:pPr>
        <w:numPr>
          <w:ilvl w:val="0"/>
          <w:numId w:val="2"/>
        </w:numPr>
        <w:spacing w:line="360" w:lineRule="auto"/>
        <w:rPr>
          <w:rFonts w:hint="eastAsia" w:ascii="Times New Roman" w:hAnsi="Times New Roman" w:eastAsia="宋体" w:cs="Times New Roman"/>
          <w:szCs w:val="24"/>
          <w:highlight w:val="none"/>
          <w:lang w:bidi="ar"/>
        </w:rPr>
      </w:pPr>
      <w:r>
        <w:rPr>
          <w:rFonts w:hint="eastAsia" w:ascii="Times New Roman" w:hAnsi="Times New Roman" w:eastAsia="宋体" w:cs="Times New Roman"/>
          <w:highlight w:val="none"/>
          <w:lang w:val="en-US" w:eastAsia="zh-CN"/>
        </w:rPr>
        <w:t>理赔便捷处理程序及单证简化（格式自拟）；</w:t>
      </w:r>
    </w:p>
    <w:p w14:paraId="3A040958">
      <w:pPr>
        <w:numPr>
          <w:ilvl w:val="0"/>
          <w:numId w:val="2"/>
        </w:numPr>
        <w:spacing w:line="360" w:lineRule="auto"/>
        <w:rPr>
          <w:rFonts w:hint="eastAsia" w:ascii="Times New Roman" w:hAnsi="Times New Roman" w:eastAsia="宋体" w:cs="Times New Roman"/>
          <w:szCs w:val="24"/>
          <w:highlight w:val="none"/>
          <w:lang w:bidi="ar"/>
        </w:rPr>
      </w:pPr>
      <w:r>
        <w:rPr>
          <w:rFonts w:hint="eastAsia" w:ascii="Times New Roman" w:hAnsi="Times New Roman" w:eastAsia="宋体" w:cs="Times New Roman"/>
          <w:highlight w:val="none"/>
          <w:lang w:val="en-US" w:eastAsia="zh-CN"/>
        </w:rPr>
        <w:t>增值服务方案（格式自拟）；</w:t>
      </w:r>
    </w:p>
    <w:p w14:paraId="29A7A63D">
      <w:pPr>
        <w:numPr>
          <w:ilvl w:val="0"/>
          <w:numId w:val="2"/>
        </w:numPr>
        <w:spacing w:line="360" w:lineRule="auto"/>
        <w:rPr>
          <w:rFonts w:hint="eastAsia" w:ascii="Times New Roman" w:hAnsi="Times New Roman" w:eastAsia="宋体" w:cs="Times New Roman"/>
          <w:szCs w:val="24"/>
          <w:highlight w:val="none"/>
          <w:lang w:bidi="ar"/>
        </w:rPr>
      </w:pPr>
      <w:r>
        <w:rPr>
          <w:rFonts w:hint="eastAsia" w:ascii="Times New Roman" w:hAnsi="Times New Roman" w:eastAsia="宋体" w:cs="Times New Roman"/>
          <w:bCs w:val="0"/>
          <w:sz w:val="21"/>
          <w:szCs w:val="24"/>
          <w:highlight w:val="none"/>
          <w:lang w:bidi="ar"/>
        </w:rPr>
        <w:t>特殊情形处理方案</w:t>
      </w:r>
      <w:r>
        <w:rPr>
          <w:rFonts w:hint="eastAsia" w:ascii="Times New Roman" w:hAnsi="Times New Roman" w:eastAsia="宋体" w:cs="Times New Roman"/>
          <w:highlight w:val="none"/>
          <w:lang w:val="en-US" w:eastAsia="zh-CN"/>
        </w:rPr>
        <w:t>（格式自拟）；</w:t>
      </w:r>
      <w:bookmarkStart w:id="74" w:name="_GoBack"/>
      <w:bookmarkEnd w:id="74"/>
    </w:p>
    <w:p w14:paraId="651B2BC2">
      <w:pPr>
        <w:numPr>
          <w:ilvl w:val="0"/>
          <w:numId w:val="2"/>
        </w:numPr>
        <w:spacing w:line="360" w:lineRule="auto"/>
        <w:rPr>
          <w:rFonts w:eastAsia="宋体"/>
          <w:color w:val="auto"/>
          <w:highlight w:val="none"/>
        </w:rPr>
      </w:pPr>
      <w:r>
        <w:rPr>
          <w:rFonts w:hint="eastAsia" w:ascii="宋体" w:hAnsi="宋体" w:eastAsia="宋体" w:cs="宋体"/>
          <w:color w:val="auto"/>
          <w:szCs w:val="21"/>
          <w:highlight w:val="none"/>
          <w:lang w:val="en-US" w:eastAsia="zh-CN" w:bidi="ar"/>
        </w:rPr>
        <w:t>其他（</w:t>
      </w:r>
      <w:r>
        <w:rPr>
          <w:rFonts w:hint="eastAsia" w:ascii="宋体" w:hAnsi="宋体" w:eastAsia="宋体" w:cs="宋体"/>
          <w:color w:val="auto"/>
          <w:szCs w:val="21"/>
          <w:highlight w:val="none"/>
          <w:lang w:bidi="ar"/>
        </w:rPr>
        <w:t>投标人认为需要加以说明其他内容</w:t>
      </w:r>
      <w:r>
        <w:rPr>
          <w:rFonts w:hint="eastAsia" w:ascii="宋体" w:hAnsi="宋体" w:eastAsia="宋体" w:cs="宋体"/>
          <w:color w:val="auto"/>
          <w:szCs w:val="21"/>
          <w:highlight w:val="none"/>
          <w:lang w:eastAsia="zh-CN" w:bidi="ar"/>
        </w:rPr>
        <w:t>）</w:t>
      </w:r>
    </w:p>
    <w:p w14:paraId="6D40A002">
      <w:pPr>
        <w:rPr>
          <w:rFonts w:eastAsia="宋体"/>
          <w:color w:val="auto"/>
          <w:highlight w:val="none"/>
        </w:rPr>
      </w:pPr>
      <w:r>
        <w:rPr>
          <w:rFonts w:eastAsia="宋体"/>
          <w:color w:val="auto"/>
          <w:highlight w:val="none"/>
        </w:rPr>
        <w:br w:type="page"/>
      </w:r>
    </w:p>
    <w:p w14:paraId="65A76CF6">
      <w:pPr>
        <w:keepNext/>
        <w:keepLines/>
        <w:widowControl w:val="0"/>
        <w:spacing w:before="120" w:after="120" w:line="416" w:lineRule="auto"/>
        <w:jc w:val="center"/>
        <w:outlineLvl w:val="2"/>
        <w:rPr>
          <w:rFonts w:ascii="黑体" w:hAnsi="Times New Roman" w:eastAsia="黑体" w:cs="Times New Roman"/>
          <w:b/>
          <w:bCs/>
          <w:color w:val="auto"/>
          <w:kern w:val="2"/>
          <w:sz w:val="28"/>
          <w:szCs w:val="28"/>
          <w:highlight w:val="none"/>
          <w:lang w:val="en-US" w:eastAsia="zh-CN" w:bidi="ar-SA"/>
        </w:rPr>
      </w:pPr>
      <w:bookmarkStart w:id="54" w:name="_Toc16928"/>
      <w:bookmarkStart w:id="55" w:name="_Toc19337"/>
      <w:bookmarkStart w:id="56" w:name="_Toc29125"/>
      <w:bookmarkStart w:id="57" w:name="_Toc17093"/>
      <w:bookmarkStart w:id="58" w:name="_Toc26184"/>
      <w:r>
        <w:rPr>
          <w:rFonts w:hint="eastAsia" w:ascii="黑体" w:hAnsi="Times New Roman" w:eastAsia="黑体" w:cs="Times New Roman"/>
          <w:b/>
          <w:bCs/>
          <w:color w:val="auto"/>
          <w:kern w:val="2"/>
          <w:sz w:val="28"/>
          <w:szCs w:val="28"/>
          <w:highlight w:val="none"/>
          <w:lang w:val="en-US" w:eastAsia="zh-CN" w:bidi="ar-SA"/>
        </w:rPr>
        <w:t>九、</w:t>
      </w:r>
      <w:bookmarkEnd w:id="45"/>
      <w:bookmarkEnd w:id="54"/>
      <w:bookmarkEnd w:id="55"/>
      <w:bookmarkEnd w:id="56"/>
      <w:bookmarkEnd w:id="57"/>
      <w:bookmarkStart w:id="59" w:name="_Toc21109"/>
      <w:bookmarkStart w:id="60" w:name="_Toc95398466"/>
      <w:bookmarkStart w:id="61" w:name="_Toc3530"/>
      <w:bookmarkStart w:id="62" w:name="_Toc26239"/>
      <w:bookmarkStart w:id="63" w:name="_Toc31323"/>
      <w:bookmarkStart w:id="64" w:name="_Toc16865865"/>
      <w:bookmarkStart w:id="65" w:name="_Toc95398467"/>
      <w:r>
        <w:rPr>
          <w:rFonts w:hint="eastAsia" w:ascii="黑体" w:hAnsi="Times New Roman" w:eastAsia="黑体" w:cs="Times New Roman"/>
          <w:b/>
          <w:bCs/>
          <w:color w:val="auto"/>
          <w:kern w:val="2"/>
          <w:sz w:val="28"/>
          <w:szCs w:val="28"/>
          <w:highlight w:val="none"/>
          <w:lang w:val="en-US" w:eastAsia="zh-CN" w:bidi="ar-SA"/>
        </w:rPr>
        <w:t>商务条款偏离表</w:t>
      </w:r>
      <w:bookmarkEnd w:id="58"/>
      <w:bookmarkEnd w:id="59"/>
      <w:bookmarkEnd w:id="60"/>
      <w:bookmarkEnd w:id="61"/>
      <w:bookmarkEnd w:id="62"/>
      <w:bookmarkEnd w:id="63"/>
    </w:p>
    <w:p w14:paraId="346D18FC">
      <w:pPr>
        <w:tabs>
          <w:tab w:val="left" w:pos="6510"/>
        </w:tabs>
        <w:spacing w:line="360" w:lineRule="auto"/>
        <w:rPr>
          <w:rFonts w:ascii="宋体" w:hAnsi="宋体" w:eastAsia="宋体" w:cs="Arial"/>
          <w:bCs/>
          <w:color w:val="auto"/>
          <w:szCs w:val="21"/>
          <w:highlight w:val="none"/>
        </w:rPr>
      </w:pPr>
      <w:r>
        <w:rPr>
          <w:rFonts w:hint="eastAsia" w:ascii="宋体" w:hAnsi="宋体" w:eastAsia="宋体" w:cs="Arial"/>
          <w:bCs/>
          <w:color w:val="auto"/>
          <w:szCs w:val="21"/>
          <w:highlight w:val="none"/>
        </w:rPr>
        <w:t xml:space="preserve">投标人名称：         </w:t>
      </w:r>
      <w:r>
        <w:rPr>
          <w:rFonts w:hint="eastAsia" w:ascii="宋体" w:hAnsi="宋体" w:cs="Arial"/>
          <w:bCs/>
          <w:color w:val="auto"/>
          <w:szCs w:val="21"/>
          <w:highlight w:val="none"/>
          <w:lang w:val="en-US" w:eastAsia="zh-CN"/>
        </w:rPr>
        <w:tab/>
      </w:r>
      <w:r>
        <w:rPr>
          <w:rFonts w:hint="eastAsia" w:ascii="宋体" w:hAnsi="宋体" w:eastAsia="宋体" w:cs="Arial"/>
          <w:bCs/>
          <w:color w:val="auto"/>
          <w:szCs w:val="21"/>
          <w:highlight w:val="none"/>
        </w:rPr>
        <w:t>项目编号：</w:t>
      </w:r>
    </w:p>
    <w:tbl>
      <w:tblPr>
        <w:tblStyle w:val="10"/>
        <w:tblW w:w="9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
        <w:gridCol w:w="3147"/>
        <w:gridCol w:w="2517"/>
        <w:gridCol w:w="1573"/>
        <w:gridCol w:w="1471"/>
      </w:tblGrid>
      <w:tr w14:paraId="2F740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49" w:type="dxa"/>
            <w:noWrap/>
            <w:vAlign w:val="center"/>
          </w:tcPr>
          <w:p w14:paraId="0618CFDC">
            <w:pPr>
              <w:spacing w:line="360" w:lineRule="auto"/>
              <w:jc w:val="center"/>
              <w:rPr>
                <w:rFonts w:ascii="宋体" w:hAnsi="宋体" w:eastAsia="宋体" w:cs="Arial"/>
                <w:b/>
                <w:bCs/>
                <w:color w:val="auto"/>
                <w:szCs w:val="21"/>
                <w:highlight w:val="none"/>
              </w:rPr>
            </w:pPr>
            <w:r>
              <w:rPr>
                <w:rFonts w:hint="eastAsia" w:ascii="宋体" w:hAnsi="宋体" w:eastAsia="宋体" w:cs="Arial"/>
                <w:b/>
                <w:bCs/>
                <w:color w:val="auto"/>
                <w:szCs w:val="21"/>
                <w:highlight w:val="none"/>
              </w:rPr>
              <w:t>序号</w:t>
            </w:r>
          </w:p>
        </w:tc>
        <w:tc>
          <w:tcPr>
            <w:tcW w:w="3147" w:type="dxa"/>
            <w:noWrap/>
            <w:vAlign w:val="center"/>
          </w:tcPr>
          <w:p w14:paraId="4FDD5B7E">
            <w:pPr>
              <w:spacing w:line="360" w:lineRule="auto"/>
              <w:jc w:val="center"/>
              <w:rPr>
                <w:rFonts w:ascii="宋体" w:hAnsi="宋体" w:eastAsia="宋体" w:cs="Arial"/>
                <w:b/>
                <w:bCs/>
                <w:color w:val="auto"/>
                <w:szCs w:val="21"/>
                <w:highlight w:val="none"/>
              </w:rPr>
            </w:pPr>
            <w:r>
              <w:rPr>
                <w:rFonts w:hint="eastAsia" w:ascii="宋体" w:hAnsi="宋体" w:eastAsia="宋体" w:cs="Arial"/>
                <w:b/>
                <w:bCs/>
                <w:color w:val="auto"/>
                <w:szCs w:val="21"/>
                <w:highlight w:val="none"/>
              </w:rPr>
              <w:t>招标文件商务条款</w:t>
            </w:r>
          </w:p>
        </w:tc>
        <w:tc>
          <w:tcPr>
            <w:tcW w:w="2517" w:type="dxa"/>
            <w:noWrap/>
            <w:vAlign w:val="center"/>
          </w:tcPr>
          <w:p w14:paraId="64BFB9B9">
            <w:pPr>
              <w:spacing w:line="360" w:lineRule="auto"/>
              <w:jc w:val="center"/>
              <w:rPr>
                <w:rFonts w:ascii="宋体" w:hAnsi="宋体" w:eastAsia="宋体" w:cs="Arial"/>
                <w:b/>
                <w:bCs/>
                <w:color w:val="auto"/>
                <w:szCs w:val="21"/>
                <w:highlight w:val="none"/>
              </w:rPr>
            </w:pPr>
            <w:r>
              <w:rPr>
                <w:rFonts w:hint="eastAsia" w:ascii="宋体" w:hAnsi="宋体" w:eastAsia="宋体" w:cs="Arial"/>
                <w:b/>
                <w:bCs/>
                <w:color w:val="auto"/>
                <w:szCs w:val="21"/>
                <w:highlight w:val="none"/>
              </w:rPr>
              <w:t>投标文件商务条款</w:t>
            </w:r>
          </w:p>
        </w:tc>
        <w:tc>
          <w:tcPr>
            <w:tcW w:w="1573" w:type="dxa"/>
            <w:noWrap/>
            <w:vAlign w:val="center"/>
          </w:tcPr>
          <w:p w14:paraId="12697F9A">
            <w:pPr>
              <w:spacing w:line="360" w:lineRule="auto"/>
              <w:jc w:val="center"/>
              <w:rPr>
                <w:rFonts w:ascii="宋体" w:hAnsi="宋体" w:eastAsia="宋体" w:cs="Arial"/>
                <w:b/>
                <w:bCs/>
                <w:color w:val="auto"/>
                <w:szCs w:val="21"/>
                <w:highlight w:val="none"/>
              </w:rPr>
            </w:pPr>
            <w:r>
              <w:rPr>
                <w:rFonts w:hint="eastAsia" w:ascii="宋体" w:hAnsi="宋体" w:eastAsia="宋体" w:cs="Arial"/>
                <w:b/>
                <w:bCs/>
                <w:color w:val="auto"/>
                <w:szCs w:val="21"/>
                <w:highlight w:val="none"/>
              </w:rPr>
              <w:t>偏离情况</w:t>
            </w:r>
          </w:p>
        </w:tc>
        <w:tc>
          <w:tcPr>
            <w:tcW w:w="1471" w:type="dxa"/>
            <w:noWrap/>
            <w:vAlign w:val="center"/>
          </w:tcPr>
          <w:p w14:paraId="3EB2F781">
            <w:pPr>
              <w:spacing w:line="360" w:lineRule="auto"/>
              <w:jc w:val="center"/>
              <w:rPr>
                <w:rFonts w:ascii="宋体" w:hAnsi="宋体" w:eastAsia="宋体" w:cs="Arial"/>
                <w:b/>
                <w:bCs/>
                <w:color w:val="auto"/>
                <w:szCs w:val="21"/>
                <w:highlight w:val="none"/>
              </w:rPr>
            </w:pPr>
            <w:r>
              <w:rPr>
                <w:rFonts w:hint="eastAsia" w:ascii="宋体" w:hAnsi="宋体" w:eastAsia="宋体" w:cs="Arial"/>
                <w:b/>
                <w:bCs/>
                <w:color w:val="auto"/>
                <w:szCs w:val="21"/>
                <w:highlight w:val="none"/>
              </w:rPr>
              <w:t>说明</w:t>
            </w:r>
          </w:p>
        </w:tc>
      </w:tr>
      <w:tr w14:paraId="6CB02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49" w:type="dxa"/>
            <w:noWrap/>
            <w:vAlign w:val="center"/>
          </w:tcPr>
          <w:p w14:paraId="4186AA8B">
            <w:pPr>
              <w:spacing w:line="36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3147" w:type="dxa"/>
            <w:noWrap/>
          </w:tcPr>
          <w:p w14:paraId="215341E8">
            <w:pPr>
              <w:spacing w:line="360" w:lineRule="auto"/>
              <w:jc w:val="center"/>
              <w:rPr>
                <w:rFonts w:ascii="宋体" w:hAnsi="宋体" w:eastAsia="宋体" w:cs="宋体"/>
                <w:color w:val="auto"/>
                <w:szCs w:val="21"/>
                <w:highlight w:val="none"/>
              </w:rPr>
            </w:pPr>
          </w:p>
        </w:tc>
        <w:tc>
          <w:tcPr>
            <w:tcW w:w="2517" w:type="dxa"/>
            <w:noWrap/>
            <w:vAlign w:val="center"/>
          </w:tcPr>
          <w:p w14:paraId="06682CBB">
            <w:pPr>
              <w:spacing w:line="360" w:lineRule="auto"/>
              <w:jc w:val="center"/>
              <w:rPr>
                <w:rFonts w:ascii="宋体" w:hAnsi="宋体" w:eastAsia="宋体" w:cs="宋体"/>
                <w:color w:val="auto"/>
                <w:szCs w:val="21"/>
                <w:highlight w:val="none"/>
              </w:rPr>
            </w:pPr>
          </w:p>
        </w:tc>
        <w:tc>
          <w:tcPr>
            <w:tcW w:w="1573" w:type="dxa"/>
            <w:noWrap/>
            <w:vAlign w:val="center"/>
          </w:tcPr>
          <w:p w14:paraId="7D601C4C">
            <w:pPr>
              <w:spacing w:line="360" w:lineRule="auto"/>
              <w:jc w:val="center"/>
              <w:rPr>
                <w:rFonts w:ascii="宋体" w:hAnsi="宋体" w:eastAsia="宋体" w:cs="宋体"/>
                <w:color w:val="auto"/>
                <w:szCs w:val="21"/>
                <w:highlight w:val="none"/>
              </w:rPr>
            </w:pPr>
          </w:p>
        </w:tc>
        <w:tc>
          <w:tcPr>
            <w:tcW w:w="1471" w:type="dxa"/>
            <w:noWrap/>
            <w:vAlign w:val="center"/>
          </w:tcPr>
          <w:p w14:paraId="6E5674C4">
            <w:pPr>
              <w:spacing w:line="360" w:lineRule="auto"/>
              <w:jc w:val="center"/>
              <w:rPr>
                <w:rFonts w:ascii="宋体" w:hAnsi="宋体" w:eastAsia="宋体" w:cs="宋体"/>
                <w:color w:val="auto"/>
                <w:szCs w:val="21"/>
                <w:highlight w:val="none"/>
              </w:rPr>
            </w:pPr>
          </w:p>
        </w:tc>
      </w:tr>
      <w:tr w14:paraId="2EC09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49" w:type="dxa"/>
            <w:noWrap/>
            <w:vAlign w:val="center"/>
          </w:tcPr>
          <w:p w14:paraId="0FB4AB84">
            <w:pPr>
              <w:spacing w:line="36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3147" w:type="dxa"/>
            <w:noWrap/>
          </w:tcPr>
          <w:p w14:paraId="0F86B904">
            <w:pPr>
              <w:spacing w:line="360" w:lineRule="auto"/>
              <w:jc w:val="center"/>
              <w:rPr>
                <w:rFonts w:ascii="宋体" w:hAnsi="宋体" w:eastAsia="宋体" w:cs="宋体"/>
                <w:color w:val="auto"/>
                <w:szCs w:val="21"/>
                <w:highlight w:val="none"/>
              </w:rPr>
            </w:pPr>
          </w:p>
        </w:tc>
        <w:tc>
          <w:tcPr>
            <w:tcW w:w="2517" w:type="dxa"/>
            <w:noWrap/>
            <w:vAlign w:val="center"/>
          </w:tcPr>
          <w:p w14:paraId="33C99ACA">
            <w:pPr>
              <w:spacing w:line="360" w:lineRule="auto"/>
              <w:jc w:val="center"/>
              <w:rPr>
                <w:rFonts w:ascii="宋体" w:hAnsi="宋体" w:eastAsia="宋体" w:cs="宋体"/>
                <w:color w:val="auto"/>
                <w:szCs w:val="21"/>
                <w:highlight w:val="none"/>
              </w:rPr>
            </w:pPr>
          </w:p>
        </w:tc>
        <w:tc>
          <w:tcPr>
            <w:tcW w:w="1573" w:type="dxa"/>
            <w:noWrap/>
            <w:vAlign w:val="center"/>
          </w:tcPr>
          <w:p w14:paraId="1D717967">
            <w:pPr>
              <w:spacing w:line="360" w:lineRule="auto"/>
              <w:jc w:val="center"/>
              <w:rPr>
                <w:rFonts w:ascii="宋体" w:hAnsi="宋体" w:eastAsia="宋体" w:cs="宋体"/>
                <w:color w:val="auto"/>
                <w:szCs w:val="21"/>
                <w:highlight w:val="none"/>
              </w:rPr>
            </w:pPr>
          </w:p>
        </w:tc>
        <w:tc>
          <w:tcPr>
            <w:tcW w:w="1471" w:type="dxa"/>
            <w:noWrap/>
            <w:vAlign w:val="center"/>
          </w:tcPr>
          <w:p w14:paraId="6D64AD5E">
            <w:pPr>
              <w:spacing w:line="360" w:lineRule="auto"/>
              <w:jc w:val="center"/>
              <w:rPr>
                <w:rFonts w:ascii="宋体" w:hAnsi="宋体" w:eastAsia="宋体" w:cs="宋体"/>
                <w:color w:val="auto"/>
                <w:szCs w:val="21"/>
                <w:highlight w:val="none"/>
              </w:rPr>
            </w:pPr>
          </w:p>
        </w:tc>
      </w:tr>
      <w:tr w14:paraId="25C25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49" w:type="dxa"/>
            <w:noWrap/>
            <w:vAlign w:val="center"/>
          </w:tcPr>
          <w:p w14:paraId="39316262">
            <w:pPr>
              <w:spacing w:line="36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3147" w:type="dxa"/>
            <w:noWrap/>
          </w:tcPr>
          <w:p w14:paraId="01ECCB70">
            <w:pPr>
              <w:spacing w:line="360" w:lineRule="auto"/>
              <w:jc w:val="center"/>
              <w:rPr>
                <w:rFonts w:ascii="宋体" w:hAnsi="宋体" w:eastAsia="宋体" w:cs="宋体"/>
                <w:color w:val="auto"/>
                <w:szCs w:val="21"/>
                <w:highlight w:val="none"/>
              </w:rPr>
            </w:pPr>
          </w:p>
        </w:tc>
        <w:tc>
          <w:tcPr>
            <w:tcW w:w="2517" w:type="dxa"/>
            <w:noWrap/>
            <w:vAlign w:val="center"/>
          </w:tcPr>
          <w:p w14:paraId="752CBAB6">
            <w:pPr>
              <w:spacing w:line="360" w:lineRule="auto"/>
              <w:jc w:val="center"/>
              <w:rPr>
                <w:rFonts w:ascii="宋体" w:hAnsi="宋体" w:eastAsia="宋体" w:cs="宋体"/>
                <w:color w:val="auto"/>
                <w:szCs w:val="21"/>
                <w:highlight w:val="none"/>
              </w:rPr>
            </w:pPr>
          </w:p>
        </w:tc>
        <w:tc>
          <w:tcPr>
            <w:tcW w:w="1573" w:type="dxa"/>
            <w:noWrap/>
            <w:vAlign w:val="center"/>
          </w:tcPr>
          <w:p w14:paraId="125CA141">
            <w:pPr>
              <w:spacing w:line="360" w:lineRule="auto"/>
              <w:jc w:val="center"/>
              <w:rPr>
                <w:rFonts w:ascii="宋体" w:hAnsi="宋体" w:eastAsia="宋体" w:cs="宋体"/>
                <w:color w:val="auto"/>
                <w:szCs w:val="21"/>
                <w:highlight w:val="none"/>
              </w:rPr>
            </w:pPr>
          </w:p>
        </w:tc>
        <w:tc>
          <w:tcPr>
            <w:tcW w:w="1471" w:type="dxa"/>
            <w:noWrap/>
            <w:vAlign w:val="center"/>
          </w:tcPr>
          <w:p w14:paraId="5476F512">
            <w:pPr>
              <w:spacing w:line="360" w:lineRule="auto"/>
              <w:jc w:val="center"/>
              <w:rPr>
                <w:rFonts w:ascii="宋体" w:hAnsi="宋体" w:eastAsia="宋体" w:cs="宋体"/>
                <w:color w:val="auto"/>
                <w:szCs w:val="21"/>
                <w:highlight w:val="none"/>
              </w:rPr>
            </w:pPr>
          </w:p>
        </w:tc>
      </w:tr>
      <w:tr w14:paraId="6F44A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49" w:type="dxa"/>
            <w:noWrap/>
            <w:vAlign w:val="center"/>
          </w:tcPr>
          <w:p w14:paraId="4882AE6C">
            <w:pPr>
              <w:spacing w:line="36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3147" w:type="dxa"/>
            <w:noWrap/>
          </w:tcPr>
          <w:p w14:paraId="12F1B8AF">
            <w:pPr>
              <w:spacing w:line="360" w:lineRule="auto"/>
              <w:jc w:val="center"/>
              <w:rPr>
                <w:rFonts w:ascii="宋体" w:hAnsi="宋体" w:eastAsia="宋体" w:cs="宋体"/>
                <w:color w:val="auto"/>
                <w:szCs w:val="21"/>
                <w:highlight w:val="none"/>
              </w:rPr>
            </w:pPr>
          </w:p>
        </w:tc>
        <w:tc>
          <w:tcPr>
            <w:tcW w:w="2517" w:type="dxa"/>
            <w:noWrap/>
            <w:vAlign w:val="center"/>
          </w:tcPr>
          <w:p w14:paraId="731B5829">
            <w:pPr>
              <w:spacing w:line="360" w:lineRule="auto"/>
              <w:jc w:val="center"/>
              <w:rPr>
                <w:rFonts w:ascii="宋体" w:hAnsi="宋体" w:eastAsia="宋体" w:cs="宋体"/>
                <w:color w:val="auto"/>
                <w:szCs w:val="21"/>
                <w:highlight w:val="none"/>
              </w:rPr>
            </w:pPr>
          </w:p>
        </w:tc>
        <w:tc>
          <w:tcPr>
            <w:tcW w:w="1573" w:type="dxa"/>
            <w:noWrap/>
            <w:vAlign w:val="center"/>
          </w:tcPr>
          <w:p w14:paraId="36BF005C">
            <w:pPr>
              <w:spacing w:line="360" w:lineRule="auto"/>
              <w:jc w:val="center"/>
              <w:rPr>
                <w:rFonts w:ascii="宋体" w:hAnsi="宋体" w:eastAsia="宋体" w:cs="宋体"/>
                <w:color w:val="auto"/>
                <w:szCs w:val="21"/>
                <w:highlight w:val="none"/>
              </w:rPr>
            </w:pPr>
          </w:p>
        </w:tc>
        <w:tc>
          <w:tcPr>
            <w:tcW w:w="1471" w:type="dxa"/>
            <w:noWrap/>
            <w:vAlign w:val="center"/>
          </w:tcPr>
          <w:p w14:paraId="23109DD7">
            <w:pPr>
              <w:spacing w:line="360" w:lineRule="auto"/>
              <w:jc w:val="center"/>
              <w:rPr>
                <w:rFonts w:ascii="宋体" w:hAnsi="宋体" w:eastAsia="宋体" w:cs="宋体"/>
                <w:color w:val="auto"/>
                <w:szCs w:val="21"/>
                <w:highlight w:val="none"/>
              </w:rPr>
            </w:pPr>
          </w:p>
        </w:tc>
      </w:tr>
      <w:tr w14:paraId="45EC5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49" w:type="dxa"/>
            <w:noWrap/>
            <w:vAlign w:val="center"/>
          </w:tcPr>
          <w:p w14:paraId="2355F3D5">
            <w:pPr>
              <w:spacing w:line="36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3147" w:type="dxa"/>
            <w:noWrap/>
          </w:tcPr>
          <w:p w14:paraId="510ED27C">
            <w:pPr>
              <w:spacing w:line="36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2517" w:type="dxa"/>
            <w:noWrap/>
            <w:vAlign w:val="center"/>
          </w:tcPr>
          <w:p w14:paraId="060F84EB">
            <w:pPr>
              <w:spacing w:line="360" w:lineRule="auto"/>
              <w:jc w:val="center"/>
              <w:rPr>
                <w:rFonts w:ascii="宋体" w:hAnsi="宋体" w:eastAsia="宋体" w:cs="宋体"/>
                <w:color w:val="auto"/>
                <w:szCs w:val="21"/>
                <w:highlight w:val="none"/>
              </w:rPr>
            </w:pPr>
          </w:p>
        </w:tc>
        <w:tc>
          <w:tcPr>
            <w:tcW w:w="1573" w:type="dxa"/>
            <w:noWrap/>
            <w:vAlign w:val="center"/>
          </w:tcPr>
          <w:p w14:paraId="12749682">
            <w:pPr>
              <w:spacing w:line="360" w:lineRule="auto"/>
              <w:jc w:val="center"/>
              <w:rPr>
                <w:rFonts w:ascii="宋体" w:hAnsi="宋体" w:eastAsia="宋体" w:cs="宋体"/>
                <w:color w:val="auto"/>
                <w:szCs w:val="21"/>
                <w:highlight w:val="none"/>
              </w:rPr>
            </w:pPr>
          </w:p>
        </w:tc>
        <w:tc>
          <w:tcPr>
            <w:tcW w:w="1471" w:type="dxa"/>
            <w:noWrap/>
            <w:vAlign w:val="center"/>
          </w:tcPr>
          <w:p w14:paraId="565A9497">
            <w:pPr>
              <w:spacing w:line="360" w:lineRule="auto"/>
              <w:jc w:val="center"/>
              <w:rPr>
                <w:rFonts w:ascii="宋体" w:hAnsi="宋体" w:eastAsia="宋体" w:cs="宋体"/>
                <w:color w:val="auto"/>
                <w:szCs w:val="21"/>
                <w:highlight w:val="none"/>
              </w:rPr>
            </w:pPr>
          </w:p>
        </w:tc>
      </w:tr>
    </w:tbl>
    <w:p w14:paraId="6326ECD8">
      <w:pPr>
        <w:tabs>
          <w:tab w:val="left" w:pos="7560"/>
        </w:tabs>
        <w:spacing w:line="360" w:lineRule="auto"/>
        <w:ind w:firstLine="422" w:firstLineChars="200"/>
        <w:rPr>
          <w:rFonts w:ascii="宋体" w:hAnsi="宋体" w:eastAsia="宋体"/>
          <w:b/>
          <w:bCs/>
          <w:color w:val="auto"/>
          <w:szCs w:val="21"/>
          <w:highlight w:val="none"/>
        </w:rPr>
      </w:pPr>
    </w:p>
    <w:p w14:paraId="052C7970">
      <w:pPr>
        <w:tabs>
          <w:tab w:val="left" w:pos="7560"/>
        </w:tabs>
        <w:spacing w:line="360" w:lineRule="auto"/>
        <w:rPr>
          <w:rFonts w:ascii="宋体" w:hAnsi="宋体" w:eastAsia="宋体"/>
          <w:b/>
          <w:bCs/>
          <w:color w:val="auto"/>
          <w:szCs w:val="21"/>
          <w:highlight w:val="none"/>
        </w:rPr>
      </w:pPr>
      <w:r>
        <w:rPr>
          <w:rFonts w:hint="eastAsia" w:ascii="宋体" w:hAnsi="宋体" w:eastAsia="宋体"/>
          <w:b/>
          <w:bCs/>
          <w:color w:val="auto"/>
          <w:szCs w:val="21"/>
          <w:highlight w:val="none"/>
        </w:rPr>
        <w:t>备注：</w:t>
      </w:r>
    </w:p>
    <w:p w14:paraId="246D24A0">
      <w:pPr>
        <w:spacing w:line="360" w:lineRule="auto"/>
        <w:ind w:firstLine="422" w:firstLineChars="200"/>
        <w:rPr>
          <w:rFonts w:ascii="宋体" w:hAnsi="宋体" w:eastAsia="宋体"/>
          <w:b/>
          <w:bCs/>
          <w:color w:val="auto"/>
          <w:szCs w:val="21"/>
          <w:highlight w:val="none"/>
        </w:rPr>
      </w:pPr>
      <w:r>
        <w:rPr>
          <w:rFonts w:hint="eastAsia" w:ascii="宋体" w:hAnsi="宋体" w:eastAsia="宋体"/>
          <w:b/>
          <w:bCs/>
          <w:color w:val="auto"/>
          <w:szCs w:val="21"/>
          <w:highlight w:val="none"/>
        </w:rPr>
        <w:t>只列出发生偏离的项目，没有列出的将被视为无偏离（须加盖公章）。</w:t>
      </w:r>
    </w:p>
    <w:p w14:paraId="46195D08">
      <w:pPr>
        <w:spacing w:line="360" w:lineRule="auto"/>
        <w:rPr>
          <w:rFonts w:ascii="宋体" w:hAnsi="宋体" w:eastAsia="宋体" w:cs="Arial"/>
          <w:bCs/>
          <w:color w:val="auto"/>
          <w:sz w:val="24"/>
          <w:highlight w:val="none"/>
        </w:rPr>
      </w:pPr>
    </w:p>
    <w:p w14:paraId="42FAECD0">
      <w:pPr>
        <w:spacing w:line="360" w:lineRule="auto"/>
        <w:rPr>
          <w:rFonts w:ascii="宋体" w:hAnsi="宋体" w:eastAsia="宋体" w:cs="Arial"/>
          <w:bCs/>
          <w:color w:val="auto"/>
          <w:sz w:val="24"/>
          <w:highlight w:val="none"/>
        </w:rPr>
      </w:pPr>
    </w:p>
    <w:p w14:paraId="2AD02762">
      <w:pPr>
        <w:spacing w:line="360" w:lineRule="auto"/>
        <w:rPr>
          <w:rFonts w:ascii="宋体" w:hAnsi="宋体" w:eastAsia="宋体" w:cs="Arial"/>
          <w:bCs/>
          <w:color w:val="auto"/>
          <w:sz w:val="24"/>
          <w:highlight w:val="none"/>
        </w:rPr>
      </w:pPr>
    </w:p>
    <w:p w14:paraId="36F4A22D">
      <w:pPr>
        <w:ind w:firstLine="3150" w:firstLineChars="1500"/>
        <w:jc w:val="left"/>
        <w:rPr>
          <w:rFonts w:eastAsia="宋体"/>
          <w:color w:val="auto"/>
          <w:szCs w:val="21"/>
          <w:highlight w:val="none"/>
        </w:rPr>
      </w:pPr>
      <w:r>
        <w:rPr>
          <w:rFonts w:hint="eastAsia" w:eastAsia="宋体"/>
          <w:color w:val="auto"/>
          <w:szCs w:val="21"/>
          <w:highlight w:val="none"/>
        </w:rPr>
        <w:t>法定代表人或其授权委托人（</w:t>
      </w:r>
      <w:r>
        <w:rPr>
          <w:rFonts w:hint="eastAsia" w:eastAsia="宋体"/>
          <w:b/>
          <w:color w:val="auto"/>
          <w:szCs w:val="21"/>
          <w:highlight w:val="none"/>
        </w:rPr>
        <w:t>签名</w:t>
      </w:r>
      <w:r>
        <w:rPr>
          <w:rFonts w:hint="eastAsia" w:eastAsia="宋体"/>
          <w:color w:val="auto"/>
          <w:szCs w:val="21"/>
          <w:highlight w:val="none"/>
        </w:rPr>
        <w:t>）：</w:t>
      </w:r>
    </w:p>
    <w:p w14:paraId="6E9DC62E">
      <w:pPr>
        <w:jc w:val="left"/>
        <w:rPr>
          <w:rFonts w:eastAsia="宋体"/>
          <w:color w:val="auto"/>
          <w:szCs w:val="21"/>
          <w:highlight w:val="none"/>
        </w:rPr>
      </w:pPr>
    </w:p>
    <w:p w14:paraId="4C0C0129">
      <w:pPr>
        <w:ind w:firstLine="3150" w:firstLineChars="1500"/>
        <w:jc w:val="left"/>
        <w:rPr>
          <w:rFonts w:eastAsia="宋体"/>
          <w:color w:val="auto"/>
          <w:szCs w:val="21"/>
          <w:highlight w:val="none"/>
        </w:rPr>
      </w:pPr>
      <w:r>
        <w:rPr>
          <w:rFonts w:hint="eastAsia" w:eastAsia="宋体"/>
          <w:color w:val="auto"/>
          <w:szCs w:val="21"/>
          <w:highlight w:val="none"/>
        </w:rPr>
        <w:t>投标单位（</w:t>
      </w:r>
      <w:r>
        <w:rPr>
          <w:rFonts w:hint="eastAsia" w:eastAsia="宋体"/>
          <w:b/>
          <w:color w:val="auto"/>
          <w:szCs w:val="21"/>
          <w:highlight w:val="none"/>
        </w:rPr>
        <w:t>盖公章</w:t>
      </w:r>
      <w:r>
        <w:rPr>
          <w:rFonts w:hint="eastAsia" w:eastAsia="宋体"/>
          <w:color w:val="auto"/>
          <w:szCs w:val="21"/>
          <w:highlight w:val="none"/>
        </w:rPr>
        <w:t>）：</w:t>
      </w:r>
    </w:p>
    <w:p w14:paraId="0752580B">
      <w:pPr>
        <w:jc w:val="left"/>
        <w:rPr>
          <w:rFonts w:eastAsia="宋体"/>
          <w:color w:val="auto"/>
          <w:szCs w:val="21"/>
          <w:highlight w:val="none"/>
        </w:rPr>
      </w:pPr>
    </w:p>
    <w:p w14:paraId="7BBCD285">
      <w:pPr>
        <w:jc w:val="right"/>
        <w:rPr>
          <w:rFonts w:ascii="宋体" w:hAnsi="宋体" w:eastAsia="宋体" w:cs="Arial"/>
          <w:bCs/>
          <w:color w:val="auto"/>
          <w:szCs w:val="21"/>
          <w:highlight w:val="none"/>
        </w:rPr>
      </w:pPr>
      <w:r>
        <w:rPr>
          <w:rFonts w:hint="eastAsia" w:eastAsia="宋体"/>
          <w:color w:val="auto"/>
          <w:szCs w:val="21"/>
          <w:highlight w:val="none"/>
        </w:rPr>
        <w:t>日期： 年 月 日</w:t>
      </w:r>
    </w:p>
    <w:p w14:paraId="671DF2D0">
      <w:pPr>
        <w:spacing w:before="120" w:after="120"/>
        <w:rPr>
          <w:rFonts w:ascii="黑体" w:eastAsia="黑体"/>
          <w:color w:val="auto"/>
          <w:sz w:val="28"/>
          <w:szCs w:val="28"/>
          <w:highlight w:val="none"/>
        </w:rPr>
      </w:pPr>
      <w:r>
        <w:rPr>
          <w:rFonts w:ascii="黑体" w:eastAsia="黑体"/>
          <w:color w:val="auto"/>
          <w:sz w:val="28"/>
          <w:szCs w:val="28"/>
          <w:highlight w:val="none"/>
        </w:rPr>
        <w:br w:type="page"/>
      </w:r>
    </w:p>
    <w:p w14:paraId="3F33B3E4">
      <w:pPr>
        <w:keepNext/>
        <w:keepLines/>
        <w:widowControl w:val="0"/>
        <w:spacing w:before="0" w:after="0" w:line="240" w:lineRule="auto"/>
        <w:jc w:val="left"/>
        <w:outlineLvl w:val="2"/>
        <w:rPr>
          <w:rFonts w:ascii="黑体" w:hAnsi="黑体" w:eastAsia="黑体" w:cs="黑体"/>
          <w:b/>
          <w:bCs/>
          <w:color w:val="auto"/>
          <w:kern w:val="2"/>
          <w:sz w:val="28"/>
          <w:szCs w:val="40"/>
          <w:highlight w:val="none"/>
          <w:lang w:val="en-US" w:eastAsia="zh-CN" w:bidi="ar-SA"/>
        </w:rPr>
      </w:pPr>
      <w:bookmarkStart w:id="66" w:name="_Toc16133"/>
      <w:bookmarkStart w:id="67" w:name="_Toc29712"/>
      <w:bookmarkStart w:id="68" w:name="_Toc7291"/>
      <w:bookmarkStart w:id="69" w:name="_Toc29022"/>
      <w:r>
        <w:rPr>
          <w:rFonts w:hint="eastAsia" w:ascii="黑体" w:eastAsia="黑体" w:cs="Times New Roman"/>
          <w:b/>
          <w:bCs/>
          <w:color w:val="auto"/>
          <w:sz w:val="28"/>
          <w:szCs w:val="28"/>
          <w:highlight w:val="none"/>
          <w:lang w:val="en-US" w:eastAsia="zh-CN"/>
        </w:rPr>
        <w:t>十、</w:t>
      </w:r>
      <w:bookmarkStart w:id="70" w:name="_Toc6990"/>
      <w:bookmarkStart w:id="71" w:name="_Toc13687"/>
      <w:r>
        <w:rPr>
          <w:rFonts w:hint="eastAsia" w:ascii="黑体" w:hAnsi="黑体" w:eastAsia="黑体" w:cs="黑体"/>
          <w:b/>
          <w:bCs/>
          <w:color w:val="auto"/>
          <w:kern w:val="2"/>
          <w:sz w:val="28"/>
          <w:szCs w:val="40"/>
          <w:highlight w:val="none"/>
          <w:lang w:val="en-US" w:eastAsia="zh-CN" w:bidi="ar-SA"/>
        </w:rPr>
        <w:t>投标人资格要求中所需要提供的证明材料</w:t>
      </w:r>
      <w:bookmarkEnd w:id="64"/>
      <w:bookmarkEnd w:id="65"/>
      <w:bookmarkEnd w:id="66"/>
      <w:bookmarkEnd w:id="67"/>
      <w:bookmarkEnd w:id="68"/>
      <w:bookmarkEnd w:id="69"/>
      <w:bookmarkEnd w:id="70"/>
      <w:bookmarkEnd w:id="71"/>
    </w:p>
    <w:p w14:paraId="39790236">
      <w:pPr>
        <w:spacing w:before="120" w:after="12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snapToGrid w:val="0"/>
          <w:color w:val="auto"/>
          <w:kern w:val="0"/>
          <w:sz w:val="24"/>
          <w:highlight w:val="none"/>
          <w:lang w:val="zh-CN"/>
        </w:rPr>
        <w:t>见招标公告中有关投标人资格要求中的相关内容</w:t>
      </w:r>
      <w:r>
        <w:rPr>
          <w:rFonts w:hint="eastAsia" w:ascii="宋体" w:hAnsi="宋体" w:eastAsia="宋体" w:cs="宋体"/>
          <w:color w:val="auto"/>
          <w:sz w:val="24"/>
          <w:highlight w:val="none"/>
        </w:rPr>
        <w:t>）</w:t>
      </w:r>
    </w:p>
    <w:p w14:paraId="40235323">
      <w:pPr>
        <w:spacing w:before="120" w:after="120"/>
        <w:jc w:val="left"/>
        <w:rPr>
          <w:rFonts w:hint="eastAsia" w:ascii="宋体" w:hAnsi="宋体" w:eastAsia="宋体" w:cs="宋体"/>
          <w:color w:val="auto"/>
          <w:sz w:val="24"/>
          <w:highlight w:val="none"/>
        </w:rPr>
      </w:pPr>
    </w:p>
    <w:p w14:paraId="63313E45">
      <w:pPr>
        <w:pStyle w:val="9"/>
        <w:rPr>
          <w:rFonts w:hint="eastAsia" w:ascii="宋体" w:hAnsi="宋体" w:eastAsia="宋体" w:cs="宋体"/>
          <w:color w:val="auto"/>
          <w:sz w:val="24"/>
          <w:highlight w:val="none"/>
        </w:rPr>
      </w:pPr>
    </w:p>
    <w:p w14:paraId="337D7E87">
      <w:pPr>
        <w:pStyle w:val="9"/>
        <w:rPr>
          <w:rFonts w:hint="eastAsia" w:ascii="宋体" w:hAnsi="宋体" w:eastAsia="宋体" w:cs="宋体"/>
          <w:color w:val="auto"/>
          <w:sz w:val="24"/>
          <w:highlight w:val="none"/>
        </w:rPr>
      </w:pPr>
    </w:p>
    <w:p w14:paraId="7DEF8C79">
      <w:pPr>
        <w:pStyle w:val="9"/>
        <w:rPr>
          <w:rFonts w:hint="eastAsia" w:ascii="宋体" w:hAnsi="宋体" w:eastAsia="宋体" w:cs="宋体"/>
          <w:color w:val="auto"/>
          <w:sz w:val="24"/>
          <w:highlight w:val="none"/>
        </w:rPr>
      </w:pPr>
    </w:p>
    <w:p w14:paraId="3FA28B04">
      <w:pPr>
        <w:pStyle w:val="9"/>
        <w:rPr>
          <w:rFonts w:hint="eastAsia" w:ascii="宋体" w:hAnsi="宋体" w:eastAsia="宋体" w:cs="宋体"/>
          <w:color w:val="auto"/>
          <w:sz w:val="24"/>
          <w:highlight w:val="none"/>
        </w:rPr>
      </w:pPr>
    </w:p>
    <w:p w14:paraId="38352BCA">
      <w:pPr>
        <w:pStyle w:val="9"/>
        <w:rPr>
          <w:rFonts w:hint="eastAsia" w:ascii="宋体" w:hAnsi="宋体" w:eastAsia="宋体" w:cs="宋体"/>
          <w:color w:val="auto"/>
          <w:sz w:val="24"/>
          <w:highlight w:val="none"/>
        </w:rPr>
      </w:pPr>
    </w:p>
    <w:p w14:paraId="27129BFD">
      <w:pPr>
        <w:pStyle w:val="9"/>
        <w:rPr>
          <w:rFonts w:hint="eastAsia" w:ascii="宋体" w:hAnsi="宋体" w:eastAsia="宋体" w:cs="宋体"/>
          <w:color w:val="auto"/>
          <w:sz w:val="24"/>
          <w:highlight w:val="none"/>
        </w:rPr>
      </w:pPr>
    </w:p>
    <w:p w14:paraId="11DF0D69">
      <w:pPr>
        <w:pStyle w:val="9"/>
        <w:rPr>
          <w:rFonts w:hint="eastAsia" w:ascii="宋体" w:hAnsi="宋体" w:eastAsia="宋体" w:cs="宋体"/>
          <w:color w:val="auto"/>
          <w:sz w:val="24"/>
          <w:highlight w:val="none"/>
        </w:rPr>
      </w:pPr>
    </w:p>
    <w:p w14:paraId="277D99F3">
      <w:pPr>
        <w:pStyle w:val="9"/>
        <w:rPr>
          <w:rFonts w:hint="eastAsia" w:ascii="宋体" w:hAnsi="宋体" w:eastAsia="宋体" w:cs="宋体"/>
          <w:color w:val="auto"/>
          <w:sz w:val="24"/>
          <w:highlight w:val="none"/>
        </w:rPr>
      </w:pPr>
    </w:p>
    <w:p w14:paraId="2B7F92D1">
      <w:pPr>
        <w:pStyle w:val="9"/>
        <w:rPr>
          <w:rFonts w:hint="eastAsia" w:ascii="宋体" w:hAnsi="宋体" w:eastAsia="宋体" w:cs="宋体"/>
          <w:color w:val="auto"/>
          <w:sz w:val="24"/>
          <w:highlight w:val="none"/>
        </w:rPr>
      </w:pPr>
    </w:p>
    <w:p w14:paraId="3B8719E7">
      <w:pPr>
        <w:pStyle w:val="9"/>
        <w:rPr>
          <w:rFonts w:hint="eastAsia" w:ascii="宋体" w:hAnsi="宋体" w:eastAsia="宋体" w:cs="宋体"/>
          <w:color w:val="auto"/>
          <w:sz w:val="24"/>
          <w:highlight w:val="none"/>
        </w:rPr>
      </w:pPr>
    </w:p>
    <w:p w14:paraId="201D178A">
      <w:pPr>
        <w:pStyle w:val="9"/>
        <w:rPr>
          <w:rFonts w:hint="eastAsia" w:ascii="宋体" w:hAnsi="宋体" w:eastAsia="宋体" w:cs="宋体"/>
          <w:color w:val="auto"/>
          <w:sz w:val="24"/>
          <w:highlight w:val="none"/>
        </w:rPr>
      </w:pPr>
    </w:p>
    <w:p w14:paraId="6911A63B">
      <w:pPr>
        <w:pStyle w:val="9"/>
        <w:rPr>
          <w:rFonts w:hint="eastAsia" w:ascii="宋体" w:hAnsi="宋体" w:eastAsia="宋体" w:cs="宋体"/>
          <w:color w:val="auto"/>
          <w:sz w:val="24"/>
          <w:highlight w:val="none"/>
        </w:rPr>
      </w:pPr>
    </w:p>
    <w:p w14:paraId="33EBAF72">
      <w:pPr>
        <w:pStyle w:val="9"/>
        <w:rPr>
          <w:rFonts w:hint="eastAsia" w:ascii="宋体" w:hAnsi="宋体" w:eastAsia="宋体" w:cs="宋体"/>
          <w:color w:val="auto"/>
          <w:sz w:val="24"/>
          <w:highlight w:val="none"/>
        </w:rPr>
      </w:pPr>
    </w:p>
    <w:p w14:paraId="3EDC823F">
      <w:pPr>
        <w:pStyle w:val="9"/>
        <w:rPr>
          <w:rFonts w:hint="eastAsia" w:ascii="宋体" w:hAnsi="宋体" w:eastAsia="宋体" w:cs="宋体"/>
          <w:color w:val="auto"/>
          <w:sz w:val="24"/>
          <w:highlight w:val="none"/>
        </w:rPr>
      </w:pPr>
    </w:p>
    <w:p w14:paraId="602C649B">
      <w:pPr>
        <w:pStyle w:val="9"/>
        <w:rPr>
          <w:rFonts w:hint="eastAsia" w:ascii="宋体" w:hAnsi="宋体" w:eastAsia="宋体" w:cs="宋体"/>
          <w:color w:val="auto"/>
          <w:sz w:val="24"/>
          <w:highlight w:val="none"/>
        </w:rPr>
      </w:pPr>
    </w:p>
    <w:p w14:paraId="05718261">
      <w:pPr>
        <w:pStyle w:val="9"/>
        <w:rPr>
          <w:rFonts w:hint="eastAsia" w:ascii="宋体" w:hAnsi="宋体" w:eastAsia="宋体" w:cs="宋体"/>
          <w:color w:val="auto"/>
          <w:sz w:val="24"/>
          <w:highlight w:val="none"/>
        </w:rPr>
      </w:pPr>
    </w:p>
    <w:p w14:paraId="4E7943CD">
      <w:pPr>
        <w:pStyle w:val="9"/>
        <w:rPr>
          <w:rFonts w:hint="eastAsia" w:ascii="宋体" w:hAnsi="宋体" w:eastAsia="宋体" w:cs="宋体"/>
          <w:color w:val="auto"/>
          <w:sz w:val="24"/>
          <w:highlight w:val="none"/>
        </w:rPr>
      </w:pPr>
    </w:p>
    <w:p w14:paraId="3D77850C">
      <w:pPr>
        <w:pStyle w:val="9"/>
        <w:rPr>
          <w:rFonts w:hint="eastAsia" w:ascii="宋体" w:hAnsi="宋体" w:eastAsia="宋体" w:cs="宋体"/>
          <w:color w:val="auto"/>
          <w:sz w:val="24"/>
          <w:highlight w:val="none"/>
        </w:rPr>
      </w:pPr>
    </w:p>
    <w:p w14:paraId="44C2BA5F">
      <w:pPr>
        <w:pStyle w:val="9"/>
        <w:rPr>
          <w:rFonts w:hint="eastAsia" w:ascii="宋体" w:hAnsi="宋体" w:eastAsia="宋体" w:cs="宋体"/>
          <w:color w:val="auto"/>
          <w:sz w:val="24"/>
          <w:highlight w:val="none"/>
        </w:rPr>
      </w:pPr>
    </w:p>
    <w:p w14:paraId="14A21AA1">
      <w:pPr>
        <w:pStyle w:val="9"/>
        <w:rPr>
          <w:rFonts w:hint="eastAsia" w:ascii="宋体" w:hAnsi="宋体" w:eastAsia="宋体" w:cs="宋体"/>
          <w:color w:val="auto"/>
          <w:sz w:val="24"/>
          <w:highlight w:val="none"/>
        </w:rPr>
      </w:pPr>
    </w:p>
    <w:p w14:paraId="5C0B5F99">
      <w:pPr>
        <w:pStyle w:val="9"/>
        <w:rPr>
          <w:rFonts w:hint="eastAsia" w:ascii="宋体" w:hAnsi="宋体" w:eastAsia="宋体" w:cs="宋体"/>
          <w:color w:val="auto"/>
          <w:sz w:val="24"/>
          <w:highlight w:val="none"/>
        </w:rPr>
      </w:pPr>
    </w:p>
    <w:p w14:paraId="7764E14D">
      <w:pPr>
        <w:pStyle w:val="9"/>
        <w:rPr>
          <w:rFonts w:hint="eastAsia" w:ascii="宋体" w:hAnsi="宋体" w:eastAsia="宋体" w:cs="宋体"/>
          <w:color w:val="auto"/>
          <w:sz w:val="24"/>
          <w:highlight w:val="none"/>
        </w:rPr>
      </w:pPr>
    </w:p>
    <w:p w14:paraId="516D8ED8">
      <w:pPr>
        <w:pStyle w:val="9"/>
        <w:rPr>
          <w:rFonts w:hint="eastAsia" w:ascii="宋体" w:hAnsi="宋体" w:eastAsia="宋体" w:cs="宋体"/>
          <w:color w:val="auto"/>
          <w:sz w:val="24"/>
          <w:highlight w:val="none"/>
        </w:rPr>
      </w:pPr>
    </w:p>
    <w:p w14:paraId="6A6EE341">
      <w:pPr>
        <w:pStyle w:val="9"/>
        <w:rPr>
          <w:rFonts w:hint="eastAsia" w:ascii="宋体" w:hAnsi="宋体" w:eastAsia="宋体" w:cs="宋体"/>
          <w:color w:val="auto"/>
          <w:sz w:val="24"/>
          <w:highlight w:val="none"/>
        </w:rPr>
      </w:pPr>
    </w:p>
    <w:p w14:paraId="6A9B5082">
      <w:pPr>
        <w:pStyle w:val="9"/>
        <w:rPr>
          <w:rFonts w:hint="eastAsia" w:ascii="宋体" w:hAnsi="宋体" w:eastAsia="宋体" w:cs="宋体"/>
          <w:color w:val="auto"/>
          <w:sz w:val="24"/>
          <w:highlight w:val="none"/>
        </w:rPr>
      </w:pPr>
    </w:p>
    <w:p w14:paraId="0C8C8722">
      <w:pPr>
        <w:pStyle w:val="9"/>
        <w:rPr>
          <w:rFonts w:hint="eastAsia" w:ascii="宋体" w:hAnsi="宋体" w:eastAsia="宋体" w:cs="宋体"/>
          <w:color w:val="auto"/>
          <w:sz w:val="24"/>
          <w:highlight w:val="none"/>
        </w:rPr>
      </w:pPr>
    </w:p>
    <w:p w14:paraId="4267EDF8">
      <w:pPr>
        <w:pStyle w:val="9"/>
        <w:rPr>
          <w:rFonts w:hint="eastAsia" w:ascii="宋体" w:hAnsi="宋体" w:eastAsia="宋体" w:cs="宋体"/>
          <w:color w:val="auto"/>
          <w:sz w:val="24"/>
          <w:highlight w:val="none"/>
        </w:rPr>
      </w:pPr>
    </w:p>
    <w:p w14:paraId="5C36ED6D">
      <w:pPr>
        <w:keepNext/>
        <w:keepLines/>
        <w:widowControl w:val="0"/>
        <w:numPr>
          <w:ilvl w:val="0"/>
          <w:numId w:val="0"/>
        </w:numPr>
        <w:spacing w:before="120" w:after="120" w:line="416" w:lineRule="auto"/>
        <w:jc w:val="center"/>
        <w:outlineLvl w:val="2"/>
        <w:rPr>
          <w:rFonts w:ascii="黑体" w:hAnsi="Times New Roman" w:eastAsia="黑体" w:cs="Times New Roman"/>
          <w:b/>
          <w:bCs/>
          <w:color w:val="auto"/>
          <w:kern w:val="2"/>
          <w:sz w:val="28"/>
          <w:szCs w:val="28"/>
          <w:highlight w:val="none"/>
          <w:lang w:val="en-US" w:eastAsia="zh-CN" w:bidi="ar-SA"/>
        </w:rPr>
      </w:pPr>
      <w:bookmarkStart w:id="72" w:name="_Toc32141"/>
      <w:bookmarkStart w:id="73" w:name="_Toc11492"/>
      <w:r>
        <w:rPr>
          <w:rFonts w:hint="eastAsia" w:ascii="黑体" w:hAnsi="Times New Roman" w:eastAsia="黑体" w:cs="Times New Roman"/>
          <w:b/>
          <w:bCs/>
          <w:color w:val="auto"/>
          <w:kern w:val="2"/>
          <w:sz w:val="28"/>
          <w:szCs w:val="28"/>
          <w:highlight w:val="none"/>
          <w:lang w:val="en-US" w:eastAsia="zh-CN" w:bidi="ar-SA"/>
        </w:rPr>
        <w:t>十</w:t>
      </w:r>
      <w:r>
        <w:rPr>
          <w:rFonts w:hint="eastAsia" w:ascii="黑体" w:eastAsia="黑体" w:cs="Times New Roman"/>
          <w:b/>
          <w:bCs/>
          <w:color w:val="auto"/>
          <w:kern w:val="2"/>
          <w:sz w:val="28"/>
          <w:szCs w:val="28"/>
          <w:highlight w:val="none"/>
          <w:lang w:val="en-US" w:eastAsia="zh-CN" w:bidi="ar-SA"/>
        </w:rPr>
        <w:t>一</w:t>
      </w:r>
      <w:r>
        <w:rPr>
          <w:rFonts w:hint="eastAsia" w:ascii="黑体" w:hAnsi="Times New Roman" w:eastAsia="黑体" w:cs="Times New Roman"/>
          <w:b/>
          <w:bCs/>
          <w:color w:val="auto"/>
          <w:kern w:val="2"/>
          <w:sz w:val="28"/>
          <w:szCs w:val="28"/>
          <w:highlight w:val="none"/>
          <w:lang w:val="en-US" w:eastAsia="zh-CN" w:bidi="ar-SA"/>
        </w:rPr>
        <w:t>、招标文件要求的其他内容及投标人认为需要加以说明其他内容</w:t>
      </w:r>
      <w:bookmarkEnd w:id="72"/>
      <w:bookmarkEnd w:id="73"/>
    </w:p>
    <w:p w14:paraId="6C73AD04">
      <w:pPr>
        <w:rPr>
          <w:rFonts w:ascii="宋体" w:hAnsi="宋体" w:cs="Arial"/>
          <w:bCs/>
          <w:color w:val="auto"/>
          <w:szCs w:val="21"/>
          <w:highlight w:val="none"/>
        </w:rPr>
      </w:pPr>
    </w:p>
    <w:p w14:paraId="1FBF6B3D">
      <w:pPr>
        <w:jc w:val="center"/>
        <w:rPr>
          <w:color w:val="auto"/>
          <w:highlight w:val="none"/>
        </w:rPr>
      </w:pPr>
    </w:p>
    <w:p w14:paraId="62F55687">
      <w:pPr>
        <w:rPr>
          <w:color w:val="auto"/>
          <w:highlight w:val="none"/>
        </w:rPr>
      </w:pPr>
    </w:p>
    <w:p w14:paraId="030616E2">
      <w:pPr>
        <w:pStyle w:val="7"/>
        <w:ind w:left="665" w:hanging="665"/>
        <w:rPr>
          <w:rFonts w:ascii="宋体" w:hAnsi="宋体" w:cs="宋体"/>
          <w:b/>
          <w:color w:val="auto"/>
          <w:sz w:val="24"/>
          <w:szCs w:val="21"/>
          <w:highlight w:val="none"/>
        </w:rPr>
      </w:pPr>
    </w:p>
    <w:p w14:paraId="017E4BE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2C351A">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DB479A9">
                          <w:pPr>
                            <w:pStyle w:val="8"/>
                          </w:pPr>
                          <w:r>
                            <w:fldChar w:fldCharType="begin"/>
                          </w:r>
                          <w:r>
                            <w:instrText xml:space="preserve"> PAGE  \* MERGEFORMAT </w:instrText>
                          </w:r>
                          <w:r>
                            <w:fldChar w:fldCharType="separate"/>
                          </w:r>
                          <w:r>
                            <w:t>38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vk47wyAgAAY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TjvDICAABjBAAADgAAAAAAAAABACAAAAAfAQAAZHJzL2Uyb0RvYy54bWxQSwUG&#10;AAAAAAYABgBZAQAAwwUAAAAA&#10;">
              <v:fill on="f" focussize="0,0"/>
              <v:stroke on="f" weight="0.5pt"/>
              <v:imagedata o:title=""/>
              <o:lock v:ext="edit" aspectratio="f"/>
              <v:textbox inset="0mm,0mm,0mm,0mm" style="mso-fit-shape-to-text:t;">
                <w:txbxContent>
                  <w:p w14:paraId="3DB479A9">
                    <w:pPr>
                      <w:pStyle w:val="8"/>
                    </w:pPr>
                    <w:r>
                      <w:fldChar w:fldCharType="begin"/>
                    </w:r>
                    <w:r>
                      <w:instrText xml:space="preserve"> PAGE  \* MERGEFORMAT </w:instrText>
                    </w:r>
                    <w:r>
                      <w:fldChar w:fldCharType="separate"/>
                    </w:r>
                    <w:r>
                      <w:t>38</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7BD03E"/>
    <w:multiLevelType w:val="singleLevel"/>
    <w:tmpl w:val="857BD03E"/>
    <w:lvl w:ilvl="0" w:tentative="0">
      <w:start w:val="1"/>
      <w:numFmt w:val="decimal"/>
      <w:lvlText w:val="%1."/>
      <w:lvlJc w:val="left"/>
      <w:pPr>
        <w:tabs>
          <w:tab w:val="left" w:pos="312"/>
        </w:tabs>
      </w:pPr>
    </w:lvl>
  </w:abstractNum>
  <w:abstractNum w:abstractNumId="1">
    <w:nsid w:val="911319B7"/>
    <w:multiLevelType w:val="singleLevel"/>
    <w:tmpl w:val="911319B7"/>
    <w:lvl w:ilvl="0" w:tentative="0">
      <w:start w:val="1"/>
      <w:numFmt w:val="decimal"/>
      <w:suff w:val="nothing"/>
      <w:lvlText w:val="%1．"/>
      <w:lvlJc w:val="left"/>
      <w:pPr>
        <w:ind w:left="0" w:firstLine="4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0E0E0F"/>
    <w:rsid w:val="10BC4681"/>
    <w:rsid w:val="157F7AE1"/>
    <w:rsid w:val="1F5570C1"/>
    <w:rsid w:val="247B2049"/>
    <w:rsid w:val="4F3D3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4"/>
    <w:basedOn w:val="1"/>
    <w:next w:val="1"/>
    <w:semiHidden/>
    <w:unhideWhenUsed/>
    <w:qFormat/>
    <w:uiPriority w:val="0"/>
    <w:pPr>
      <w:keepNext/>
      <w:keepLines/>
      <w:spacing w:before="280" w:after="290" w:line="372" w:lineRule="auto"/>
      <w:outlineLvl w:val="3"/>
    </w:pPr>
    <w:rPr>
      <w:rFonts w:ascii="Arial" w:hAnsi="Arial" w:eastAsia="黑体"/>
      <w:b/>
      <w:sz w:val="28"/>
    </w:rPr>
  </w:style>
  <w:style w:type="character" w:default="1" w:styleId="12">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 Spacing"/>
    <w:qFormat/>
    <w:uiPriority w:val="1"/>
    <w:pPr>
      <w:widowControl w:val="0"/>
      <w:jc w:val="both"/>
    </w:pPr>
    <w:rPr>
      <w:rFonts w:ascii="Calibri" w:hAnsi="Calibri" w:eastAsia="宋体" w:cs="Times New Roman"/>
      <w:kern w:val="2"/>
      <w:sz w:val="21"/>
      <w:szCs w:val="22"/>
      <w:lang w:val="en-US" w:eastAsia="zh-CN" w:bidi="ar-SA"/>
    </w:rPr>
  </w:style>
  <w:style w:type="paragraph" w:styleId="5">
    <w:name w:val="Body Text"/>
    <w:basedOn w:val="1"/>
    <w:next w:val="1"/>
    <w:qFormat/>
    <w:uiPriority w:val="0"/>
    <w:pPr>
      <w:spacing w:after="120"/>
    </w:pPr>
    <w:rPr>
      <w:kern w:val="0"/>
      <w:sz w:val="20"/>
    </w:rPr>
  </w:style>
  <w:style w:type="paragraph" w:styleId="6">
    <w:name w:val="Body Text Indent"/>
    <w:basedOn w:val="1"/>
    <w:qFormat/>
    <w:uiPriority w:val="0"/>
    <w:pPr>
      <w:spacing w:after="120"/>
      <w:ind w:left="420" w:leftChars="200"/>
    </w:pPr>
    <w:rPr>
      <w:kern w:val="0"/>
      <w:sz w:val="20"/>
    </w:rPr>
  </w:style>
  <w:style w:type="paragraph" w:styleId="7">
    <w:name w:val="Body Text Indent 2"/>
    <w:basedOn w:val="1"/>
    <w:qFormat/>
    <w:uiPriority w:val="0"/>
    <w:pPr>
      <w:spacing w:line="360" w:lineRule="auto"/>
      <w:ind w:left="502" w:hanging="502" w:hangingChars="276"/>
    </w:pPr>
    <w:rPr>
      <w:rFonts w:ascii="仿宋_GB2312"/>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Body Text First Indent 2"/>
    <w:basedOn w:val="6"/>
    <w:qFormat/>
    <w:uiPriority w:val="0"/>
    <w:pPr>
      <w:tabs>
        <w:tab w:val="left" w:pos="673"/>
      </w:tabs>
      <w:ind w:firstLine="420" w:firstLineChars="2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4022</Words>
  <Characters>4171</Characters>
  <Lines>0</Lines>
  <Paragraphs>0</Paragraphs>
  <TotalTime>0</TotalTime>
  <ScaleCrop>false</ScaleCrop>
  <LinksUpToDate>false</LinksUpToDate>
  <CharactersWithSpaces>4354</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2026-07-29T09:37:00Z</dcterms:created>
  <dc:creator>Administrator</dc:creator>
  <cp:lastModifiedBy>13</cp:lastModifiedBy>
  <dcterms:modified xsi:type="dcterms:W3CDTF">2026-09-02T10:14:18Z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KSOTemplateDocerSaveRecord">
    <vt:lpwstr>eyJoZGlkIjoiMGM5NjIyOGU5NTI0NDk2YjgyNDJkMzM2NWFjYjJjNzciLCJ1c2VySWQiOiIxMDAyMTU3MzQ5In0=</vt:lpwstr>
  </property>
  <property fmtid="{D5CDD505-2E9C-101B-9397-08002B2CF9AE}" pid="4" name="ICV">
    <vt:lpwstr>63F297CDDC654238858F89313415837E_12</vt:lpwstr>
  </property>
</Properties>
</file>