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43889">
      <w:pPr>
        <w:jc w:val="left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0" w:name="_Toc14347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附件1</w:t>
      </w:r>
    </w:p>
    <w:p w14:paraId="1B5B65CF">
      <w:pPr>
        <w:jc w:val="center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文件要求一览表</w:t>
      </w:r>
    </w:p>
    <w:tbl>
      <w:tblPr>
        <w:tblStyle w:val="9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5291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2FADE30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003808FA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063DBFC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4"/>
                <w:highlight w:val="none"/>
              </w:rPr>
              <w:t>有关要求或说明</w:t>
            </w:r>
          </w:p>
        </w:tc>
      </w:tr>
      <w:tr w14:paraId="4216D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7C8DCA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4B2A9AA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C0407BC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原件签字盖公章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9E0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009C0E5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0BE80BE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4BBB2A0E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166F951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原件盖公章，格式及说明详见“附件1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.1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772D0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4D3F534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64F75C17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05EB1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4D28DD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原件扫描件盖公章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4A86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2703E7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378998A7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548F7E1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9AD4145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原件扫描件盖公章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B8A6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D7DC12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2641240C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1785AE0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法定代表人证明书</w:t>
            </w:r>
          </w:p>
          <w:p w14:paraId="0C16EF82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1345A85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法定代表人证明书原件盖公章，身份证复印件盖公章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5D0F7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837FC62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206BB52F">
            <w:pPr>
              <w:adjustRightInd w:val="0"/>
              <w:snapToGrid w:val="0"/>
              <w:spacing w:line="440" w:lineRule="exact"/>
              <w:ind w:firstLine="560" w:firstLineChars="2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7839D1ED"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1D9BB0D">
            <w:pPr>
              <w:adjustRightInd w:val="0"/>
              <w:snapToGrid w:val="0"/>
              <w:spacing w:line="40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法人授权投标负责人办理本投标事宜，授权委托书原件盖公章，身份证复印件盖公章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35E17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2878C13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三</w:t>
            </w:r>
          </w:p>
        </w:tc>
        <w:tc>
          <w:tcPr>
            <w:tcW w:w="1303" w:type="dxa"/>
            <w:vAlign w:val="center"/>
          </w:tcPr>
          <w:p w14:paraId="4CBC0426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商务标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69704BF4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投标报价书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A165463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原件盖公章，格式详见“附件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2”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287A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5DA8713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四</w:t>
            </w:r>
          </w:p>
        </w:tc>
        <w:tc>
          <w:tcPr>
            <w:tcW w:w="1303" w:type="dxa"/>
            <w:vMerge w:val="restart"/>
            <w:vAlign w:val="center"/>
          </w:tcPr>
          <w:p w14:paraId="50AF5897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0776619B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F8C97EB">
            <w:pPr>
              <w:adjustRightInd w:val="0"/>
              <w:snapToGrid w:val="0"/>
              <w:spacing w:line="440" w:lineRule="exac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原件盖公章，格式详见“附件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3”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eastAsia="zh-CN"/>
              </w:rPr>
              <w:t>。</w:t>
            </w:r>
          </w:p>
        </w:tc>
      </w:tr>
      <w:tr w14:paraId="34DFB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D8BCDF9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7BD9D7F0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670413F6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企业同类</w:t>
            </w:r>
          </w:p>
          <w:p w14:paraId="072F1077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项目业绩</w:t>
            </w:r>
          </w:p>
          <w:p w14:paraId="7136D14E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5B0F4FC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企业业绩：按符合下列要求的情况进行评分。</w:t>
            </w:r>
          </w:p>
          <w:p w14:paraId="4458F8B5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投标人提供近5年（从遴选公告发布之日倒算，以合同签订时间为准）完成的自认为最具代表性的同类建设工程招标代理服务业绩，且金额大于本项目投标上限价1/2为有效业绩；业绩不超过5项，超过5项只取列表前5项。格式详见“附件1.4”。</w:t>
            </w:r>
          </w:p>
          <w:p w14:paraId="5EB0944B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（附表格后）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cr/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合同关键页，需能体现项目名称、合同签订单位名称、合同金额、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内容、签订时间等主要信息；</w:t>
            </w:r>
          </w:p>
          <w:p w14:paraId="2A3BC5CF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如上述证明材料未能体现主要信息的，则可另行补充由项目建设单位出具的证明材料进行辅证，投标人自行出具的证明材料无效。</w:t>
            </w:r>
          </w:p>
          <w:p w14:paraId="7BF611BA">
            <w:pPr>
              <w:adjustRightInd w:val="0"/>
              <w:snapToGrid w:val="0"/>
              <w:spacing w:line="44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cr/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证明材料中未按要求体现主要信息的，则不予统计该业绩。</w:t>
            </w:r>
          </w:p>
        </w:tc>
      </w:tr>
      <w:tr w14:paraId="1E10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558625C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1303" w:type="dxa"/>
            <w:vMerge w:val="continue"/>
            <w:vAlign w:val="center"/>
          </w:tcPr>
          <w:p w14:paraId="4DC7CCFD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D91FFBD">
            <w:pPr>
              <w:adjustRightInd w:val="0"/>
              <w:snapToGrid w:val="0"/>
              <w:spacing w:line="440" w:lineRule="exac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项目负责人实力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38FD94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原件盖公章，格式详见“附件1.5”。</w:t>
            </w:r>
          </w:p>
          <w:p w14:paraId="6A834A97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证明材料（附表格后）：</w:t>
            </w:r>
          </w:p>
          <w:p w14:paraId="292F1275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①资格材料（职称证书、学历证书等复印件盖公章等）；</w:t>
            </w:r>
          </w:p>
          <w:p w14:paraId="6454E393">
            <w:pPr>
              <w:adjustRightInd w:val="0"/>
              <w:snapToGrid w:val="0"/>
              <w:spacing w:line="440" w:lineRule="exact"/>
              <w:jc w:val="left"/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②近5年负责过的同类建设工程招标代理服务业绩经验证明，金额大于本项目投标上限价1/2为有效业绩（相关合同扫描件；若合同内容不足证明，则需提供其他材料进行证明，格式自拟）；</w:t>
            </w:r>
          </w:p>
          <w:p w14:paraId="45C3D2B4">
            <w:pPr>
              <w:adjustRightInd w:val="0"/>
              <w:snapToGrid w:val="0"/>
              <w:spacing w:line="440" w:lineRule="exact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③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在本单位连续缴纳的投标截止日前3个月的社保证明文件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。</w:t>
            </w:r>
          </w:p>
        </w:tc>
      </w:tr>
      <w:tr w14:paraId="17335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4394E8C5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五</w:t>
            </w:r>
          </w:p>
        </w:tc>
        <w:tc>
          <w:tcPr>
            <w:tcW w:w="1303" w:type="dxa"/>
            <w:vAlign w:val="center"/>
          </w:tcPr>
          <w:p w14:paraId="05250345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技术标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09CE65A5">
            <w:pPr>
              <w:adjustRightInd w:val="0"/>
              <w:snapToGrid w:val="0"/>
              <w:spacing w:line="44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  <w:t>技术标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E992F0C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提供技术标（格式自拟）：</w:t>
            </w:r>
          </w:p>
          <w:p w14:paraId="41457854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（1）招标代理服务机构设置、岗位职责设置；</w:t>
            </w:r>
          </w:p>
          <w:p w14:paraId="729A1B35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（2）本项目人员配备、分工；</w:t>
            </w:r>
          </w:p>
          <w:p w14:paraId="4370B885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（3）招标前期、过程及结果管控措施；</w:t>
            </w:r>
          </w:p>
          <w:p w14:paraId="189AEC69">
            <w:pPr>
              <w:adjustRightInd w:val="0"/>
              <w:snapToGrid w:val="0"/>
              <w:spacing w:line="440" w:lineRule="exact"/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4"/>
                <w:highlight w:val="none"/>
                <w:lang w:val="en-US" w:eastAsia="zh-CN"/>
              </w:rPr>
              <w:t>（4）档案管理内容及措施。</w:t>
            </w:r>
          </w:p>
        </w:tc>
      </w:tr>
    </w:tbl>
    <w:p w14:paraId="0CF9D5BC">
      <w:pPr>
        <w:jc w:val="left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bCs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附件1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.1</w:t>
      </w:r>
    </w:p>
    <w:p w14:paraId="377F491F">
      <w:pPr>
        <w:jc w:val="center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企业基本情况一览表</w:t>
      </w:r>
    </w:p>
    <w:tbl>
      <w:tblPr>
        <w:tblStyle w:val="9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305526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11CE4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131F3F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2A1781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4C6208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10B3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6147B7F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73CE3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402120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47E2556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70E0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3197B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4D3444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2AFD78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9660C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DE655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126B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572F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CDFE8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6C61A6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4C7C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9D948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企业现有资质类别</w:t>
            </w:r>
          </w:p>
          <w:p w14:paraId="4CEB57A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DA9A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B132B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C9F7F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企业简介</w:t>
            </w:r>
          </w:p>
          <w:p w14:paraId="495BDC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4C719C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6A89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45818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拟派项目负责人</w:t>
            </w:r>
          </w:p>
          <w:p w14:paraId="15ED369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468849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EFED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E7ACD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投标联系人</w:t>
            </w:r>
          </w:p>
          <w:p w14:paraId="51C41A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56A266D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5D8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09A0F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05B825A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FF4D3DC">
      <w:pPr>
        <w:adjustRightInd w:val="0"/>
        <w:spacing w:before="157" w:beforeLines="50" w:line="360" w:lineRule="auto"/>
        <w:ind w:firstLine="0" w:firstLineChars="0"/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</w:rPr>
        <w:t>注：</w:t>
      </w:r>
      <w:r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  <w:lang w:val="en-US" w:eastAsia="zh-CN"/>
        </w:rPr>
        <w:t>相关证书扫描件应后附，</w:t>
      </w:r>
      <w:r>
        <w:rPr>
          <w:rFonts w:hint="eastAsia" w:ascii="仿宋_GB2312" w:hAnsi="仿宋_GB2312" w:eastAsia="仿宋_GB2312" w:cs="仿宋_GB2312"/>
          <w:bCs w:val="0"/>
          <w:color w:val="auto"/>
          <w:sz w:val="24"/>
          <w:szCs w:val="24"/>
          <w:highlight w:val="none"/>
        </w:rPr>
        <w:t>如果表中填写的内容与招标人在相关网站查询结果不一致，将视为投标人存在弄虚作假的情形。</w:t>
      </w:r>
    </w:p>
    <w:p w14:paraId="47CA2B87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1.2</w:t>
      </w:r>
    </w:p>
    <w:p w14:paraId="19486437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投标报价函</w:t>
      </w:r>
    </w:p>
    <w:p w14:paraId="150387B1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致招标人: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eastAsia="zh-CN"/>
        </w:rPr>
        <w:t>深圳市龙华高新技术产业园区开发投资有限公司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07F5139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经分析研究招标人提供的本次公告内容，本投标人就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eastAsia="zh-CN"/>
        </w:rPr>
        <w:t>A932-0868宗地项目招标代理服务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报价：</w:t>
      </w:r>
    </w:p>
    <w:tbl>
      <w:tblPr>
        <w:tblStyle w:val="9"/>
        <w:tblW w:w="10543" w:type="dxa"/>
        <w:tblInd w:w="-89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825"/>
        <w:gridCol w:w="1588"/>
        <w:gridCol w:w="1003"/>
        <w:gridCol w:w="1340"/>
        <w:gridCol w:w="1477"/>
        <w:gridCol w:w="1229"/>
        <w:gridCol w:w="844"/>
        <w:gridCol w:w="1615"/>
      </w:tblGrid>
      <w:tr w14:paraId="6E19D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54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8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2" w:name="_GoBack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A932-0868地块项目招标代理费投标报价清单</w:t>
            </w:r>
          </w:p>
        </w:tc>
      </w:tr>
      <w:tr w14:paraId="42AD8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2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8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类别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1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招标项目名称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F6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招标公告次数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49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暂定中标价（万元）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9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按收费标准计算所得招标代理费（万元）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D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投标上限价（万元）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92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投标下浮率%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0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投标报价</w:t>
            </w:r>
          </w:p>
          <w:p w14:paraId="0B5D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</w:tr>
      <w:tr w14:paraId="2CD94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4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4C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AB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主体施工总承包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D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A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55,190.72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4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52.37 </w:t>
            </w:r>
          </w:p>
        </w:tc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77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33.475726 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6C68D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073D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1E9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54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4C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07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工程设计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7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8D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760.25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5.87 </w:t>
            </w: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04D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4E0E2E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557A83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E39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D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5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8A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全过程造价咨询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7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59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273.54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4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2.89 </w:t>
            </w: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D9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470F66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57DF70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18D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28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C2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9D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B7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425.74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A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4.11 </w:t>
            </w: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68B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5E7B4E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9AF87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59B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A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8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服务类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F7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第三方检测费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CD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42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127.42 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1.72 </w:t>
            </w: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483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52D0A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4DCE0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1D91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537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2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E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66.95 </w:t>
            </w: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21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noWrap/>
            <w:vAlign w:val="center"/>
          </w:tcPr>
          <w:p w14:paraId="32A79C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6C79405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7D8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9" w:hRule="atLeast"/>
        </w:trPr>
        <w:tc>
          <w:tcPr>
            <w:tcW w:w="1054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A1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1.以上所报价格均为含税价，价格为本投标人在合同要求期限内完成约定的全部工作的所有费用，本项目采用固定下浮率合同。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2.投标人统一填报投标下浮率即可（下浮率保留小数点后两位），投标人投标报价时严禁修改、调整面积、工作内容等，也不可附加任何条件。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3.投标报价=投标上限价*（1-投标下浮率），各项投标报价不得超过投标上限价，否则均按无效标处理。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4.结算时，以上招标项目为暂定，按各招标项目的实际中标价计取招标代理费再乘以（1-中标下浮率）办理结算。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5.如招标人接受本投标人的投标，本投标人将保证遵循国家和省、市相关法律、法规的要求和公告要求完成相关工作。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6.在正式的合同协议制定和签署前，本报价连同招标人的中标通知书应为约束贵司、我双方的合同文件。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7.本投标人理解，招标人不一定接受最低标价的投标或招标人可能接受其他任何投标。</w:t>
            </w:r>
          </w:p>
        </w:tc>
      </w:tr>
      <w:bookmarkEnd w:id="2"/>
    </w:tbl>
    <w:p w14:paraId="648619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default" w:eastAsia="仿宋"/>
          <w:lang w:val="en-US" w:eastAsia="zh-CN"/>
        </w:rPr>
      </w:pPr>
    </w:p>
    <w:p w14:paraId="55D6BF31">
      <w:pPr>
        <w:adjustRightInd w:val="0"/>
        <w:snapToGrid w:val="0"/>
        <w:spacing w:line="360" w:lineRule="auto"/>
        <w:ind w:left="0" w:leftChars="0" w:firstLine="3979" w:firstLineChars="1658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投标人（公章）： </w:t>
      </w:r>
    </w:p>
    <w:p w14:paraId="430B3B6B">
      <w:pPr>
        <w:adjustRightInd w:val="0"/>
        <w:snapToGrid w:val="0"/>
        <w:spacing w:line="360" w:lineRule="auto"/>
        <w:ind w:left="0" w:leftChars="0" w:firstLine="3979" w:firstLineChars="1658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法人代表人或其授权委托代理人（签章）：</w:t>
      </w:r>
    </w:p>
    <w:p w14:paraId="70EF2F2A">
      <w:pPr>
        <w:adjustRightInd w:val="0"/>
        <w:snapToGrid w:val="0"/>
        <w:spacing w:line="360" w:lineRule="auto"/>
        <w:ind w:left="0" w:leftChars="0" w:firstLine="3979" w:firstLineChars="1658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日期：    年    月    日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3</w:t>
      </w:r>
    </w:p>
    <w:p w14:paraId="57747D68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bookmarkStart w:id="1" w:name="定性评审法"/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投标承诺函</w:t>
      </w:r>
    </w:p>
    <w:p w14:paraId="53C38ABE">
      <w:pPr>
        <w:pStyle w:val="6"/>
        <w:spacing w:line="500" w:lineRule="exac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致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人: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eastAsia="zh-CN"/>
        </w:rPr>
        <w:t>深圳市龙华高新技术产业园区开发投资有限公司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</w:t>
      </w:r>
    </w:p>
    <w:p w14:paraId="06AF1D85">
      <w:pPr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为了确保本项目工作顺利进行，我方将严格执行招标投标管理的法律法规，并完全接受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A932-0868宗地项目招标代理服务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公告的所有内容及要求，为此作出如下承诺：</w:t>
      </w:r>
    </w:p>
    <w:p w14:paraId="5859E2F1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1、我方接受《遴选公告》中确定的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计价方式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，根据企业自身情况，理性报价，不会以低于成本的报价竞争。</w:t>
      </w:r>
    </w:p>
    <w:p w14:paraId="0D8F77F8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2、一旦我方中选，将与委托单位友好合作，依约履行委托合同，自觉接受委托单位的日常监管和履约评价，为委托单位提供优质、高效服务。</w:t>
      </w:r>
    </w:p>
    <w:p w14:paraId="1AFA8EEA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3、我方承诺履行项目管理班子配备义务，不擅自更换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文件所报的项目配备人员，如不能继续履行职责确需更换的，所更换人员为我单位职工，其从业资格不低于遴选时承诺条件。</w:t>
      </w:r>
    </w:p>
    <w:p w14:paraId="03DC7F69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4、如果违反本承诺书中任何条款，我方愿意接受：</w:t>
      </w:r>
    </w:p>
    <w:p w14:paraId="447D29AF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（1）视作我方单方面违约，并按照合同规定向贵方支付违约金或解除合同；</w:t>
      </w:r>
    </w:p>
    <w:p w14:paraId="253E6692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（2）履约评价评定为合格及以下；</w:t>
      </w:r>
    </w:p>
    <w:p w14:paraId="3422EADE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（3）贵方今后可拒绝我方参与投标；</w:t>
      </w:r>
    </w:p>
    <w:p w14:paraId="06D85F39">
      <w:pPr>
        <w:pStyle w:val="6"/>
        <w:spacing w:line="500" w:lineRule="exact"/>
        <w:ind w:firstLine="480" w:firstLineChars="2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（4）建设行政主管部门或相关主管部门的不良行为记录、行政处罚。</w:t>
      </w:r>
    </w:p>
    <w:p w14:paraId="7932A4DB">
      <w:pPr>
        <w:spacing w:line="600" w:lineRule="exact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5975B208">
      <w:pPr>
        <w:spacing w:line="600" w:lineRule="exact"/>
        <w:ind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承诺单位（盖章）：</w:t>
      </w:r>
    </w:p>
    <w:p w14:paraId="4DDF66EE">
      <w:pPr>
        <w:spacing w:line="600" w:lineRule="exact"/>
        <w:ind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法定代表人或授权委托人（签字或盖私章）：</w:t>
      </w:r>
    </w:p>
    <w:p w14:paraId="6BE28B44">
      <w:pPr>
        <w:spacing w:line="560" w:lineRule="exact"/>
        <w:ind w:right="480" w:firstLine="3600" w:firstLineChars="1500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签署日期：    年    月    日</w:t>
      </w:r>
    </w:p>
    <w:p w14:paraId="58CD9BFD">
      <w:pP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br w:type="page"/>
      </w:r>
    </w:p>
    <w:p w14:paraId="14227556">
      <w:pPr>
        <w:adjustRightInd w:val="0"/>
        <w:snapToGrid w:val="0"/>
        <w:spacing w:after="200" w:line="360" w:lineRule="auto"/>
        <w:outlineLvl w:val="2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4</w:t>
      </w:r>
    </w:p>
    <w:p w14:paraId="17F4EF6B">
      <w:pPr>
        <w:spacing w:after="20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企业同类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业绩一览表</w:t>
      </w:r>
    </w:p>
    <w:tbl>
      <w:tblPr>
        <w:tblStyle w:val="9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1F9DFB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BED6AB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61D001C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7F64EA7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工程内容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685BFD6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CFFE81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B288A4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78C15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902B75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8CFC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7213F7BE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0589834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3A4F04D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7E8972A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0C4D7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45B5BCE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8F8C3B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893CE1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782E1C83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1E009FA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43AD951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7752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46B94F5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56D8A72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F8BAAF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0E8CF0D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0B4451B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36341A1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581B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AA51AE1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4B9A6D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116CCBA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0137B3BC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5FC4410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0C449FA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CF4E0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6152873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DA35E5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65800DD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5C7AB33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45E411E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3B9161E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84797D0">
      <w:pPr>
        <w:adjustRightInd w:val="0"/>
        <w:snapToGrid/>
        <w:spacing w:before="157" w:beforeLines="50" w:after="0"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相关扫描件后附，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投标人将合同中项目名称、同类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对应的合同额、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内容、签订时间等主要信息进行标记，以便招标人审核。</w:t>
      </w:r>
    </w:p>
    <w:p w14:paraId="4D5264F5">
      <w:pP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br w:type="page"/>
      </w:r>
    </w:p>
    <w:p w14:paraId="6BC0E329">
      <w:pP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附件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  <w:t>5</w:t>
      </w:r>
    </w:p>
    <w:p w14:paraId="2F04E81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D538F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9FB0544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项目负责人情况一览表</w:t>
      </w:r>
    </w:p>
    <w:tbl>
      <w:tblPr>
        <w:tblStyle w:val="9"/>
        <w:tblW w:w="8908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96"/>
        <w:gridCol w:w="2445"/>
        <w:gridCol w:w="2143"/>
        <w:gridCol w:w="2024"/>
      </w:tblGrid>
      <w:tr w14:paraId="3C8EBF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47FC0BC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项目负责人姓名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vAlign w:val="center"/>
          </w:tcPr>
          <w:p w14:paraId="5BB9E61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3" w:type="dxa"/>
            <w:tcBorders>
              <w:tl2br w:val="nil"/>
              <w:tr2bl w:val="nil"/>
            </w:tcBorders>
            <w:vAlign w:val="center"/>
          </w:tcPr>
          <w:p w14:paraId="67375035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024" w:type="dxa"/>
            <w:tcBorders>
              <w:tl2br w:val="nil"/>
              <w:tr2bl w:val="nil"/>
            </w:tcBorders>
            <w:vAlign w:val="center"/>
          </w:tcPr>
          <w:p w14:paraId="2CCC3338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070C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73CB9E31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民族</w:t>
            </w:r>
          </w:p>
        </w:tc>
        <w:tc>
          <w:tcPr>
            <w:tcW w:w="2445" w:type="dxa"/>
            <w:tcBorders>
              <w:tl2br w:val="nil"/>
              <w:tr2bl w:val="nil"/>
            </w:tcBorders>
            <w:vAlign w:val="center"/>
          </w:tcPr>
          <w:p w14:paraId="715BAA49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43" w:type="dxa"/>
            <w:tcBorders>
              <w:tl2br w:val="nil"/>
              <w:tr2bl w:val="nil"/>
            </w:tcBorders>
            <w:vAlign w:val="center"/>
          </w:tcPr>
          <w:p w14:paraId="7CE0BD2A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出生年月</w:t>
            </w:r>
          </w:p>
        </w:tc>
        <w:tc>
          <w:tcPr>
            <w:tcW w:w="2024" w:type="dxa"/>
            <w:tcBorders>
              <w:tl2br w:val="nil"/>
              <w:tr2bl w:val="nil"/>
            </w:tcBorders>
            <w:vAlign w:val="center"/>
          </w:tcPr>
          <w:p w14:paraId="7E4A21D0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9E5C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26C475D4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0CC5BB6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1449E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38533FBF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5DC99B37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A509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6483923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相关执业资格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039963AD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61DD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607578C3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相关职称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340FFD4E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5D93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96" w:type="dxa"/>
            <w:tcBorders>
              <w:tl2br w:val="nil"/>
              <w:tr2bl w:val="nil"/>
            </w:tcBorders>
            <w:vAlign w:val="center"/>
          </w:tcPr>
          <w:p w14:paraId="3BF2A5F2">
            <w:pPr>
              <w:ind w:left="57" w:right="57" w:firstLine="57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6612" w:type="dxa"/>
            <w:gridSpan w:val="3"/>
            <w:tcBorders>
              <w:tl2br w:val="nil"/>
              <w:tr2bl w:val="nil"/>
            </w:tcBorders>
            <w:vAlign w:val="center"/>
          </w:tcPr>
          <w:p w14:paraId="104EF39C"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178DDB4">
      <w:pPr>
        <w:adjustRightInd w:val="0"/>
        <w:snapToGrid w:val="0"/>
        <w:spacing w:beforeLines="50" w:after="16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拟派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资格证书、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注册证书、职称证书、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学历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证书等扫描件，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在本单位至投标截止日期前3个月的社保证明文件。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业绩文件应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将合同中项目名称、同类工程对应的合同额、工程内容、签订时间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项目负责人任职情况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等主要信息进行标记，以便招标人审核。</w:t>
      </w:r>
    </w:p>
    <w:p w14:paraId="78F6BD6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4780CEE2">
      <w:pPr>
        <w:spacing w:after="20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项目负责人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业绩一览表</w:t>
      </w:r>
    </w:p>
    <w:tbl>
      <w:tblPr>
        <w:tblStyle w:val="9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5E3A16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21A5B2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1B32CA4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1B2D1617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工程内容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025A0C4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合同金额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798E2E4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4DE43EB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033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7AB65770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9D54DA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21C934F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5465034B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61377E36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71F3AA4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DF5D0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7921728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0CFEED69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46D2B1B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l2br w:val="nil"/>
              <w:tr2bl w:val="nil"/>
            </w:tcBorders>
          </w:tcPr>
          <w:p w14:paraId="22F01F22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1" w:type="dxa"/>
            <w:tcBorders>
              <w:tl2br w:val="nil"/>
              <w:tr2bl w:val="nil"/>
            </w:tcBorders>
          </w:tcPr>
          <w:p w14:paraId="2DAA8F65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2DFD1C0D"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E2FBE1">
      <w:pPr>
        <w:adjustRightInd w:val="0"/>
        <w:snapToGrid/>
        <w:spacing w:before="157" w:beforeLines="50" w:after="0"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相关扫描件后附，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投标人将合同中项目名称、同类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对应的合同额、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内容、签订时间等主要信息进行标记，以便招标人审核。</w:t>
      </w:r>
    </w:p>
    <w:p w14:paraId="3D694FF3">
      <w:pPr>
        <w:adjustRightInd w:val="0"/>
        <w:snapToGrid w:val="0"/>
        <w:spacing w:beforeLines="50" w:after="16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bookmarkEnd w:id="0"/>
    <w:bookmarkEnd w:id="1"/>
    <w:p w14:paraId="5996A591">
      <w:pPr>
        <w:rPr>
          <w:rFonts w:hint="default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HorizontalSpacing w:val="18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mMWVkZGNmY2VmMWRmOTI5N2Q2MTAwYWJjNjkyM2QifQ=="/>
  </w:docVars>
  <w:rsids>
    <w:rsidRoot w:val="6140578B"/>
    <w:rsid w:val="010B7745"/>
    <w:rsid w:val="01A41A98"/>
    <w:rsid w:val="042D158D"/>
    <w:rsid w:val="056B1AA9"/>
    <w:rsid w:val="0B2B2741"/>
    <w:rsid w:val="0CD4632C"/>
    <w:rsid w:val="137E32EB"/>
    <w:rsid w:val="16B42882"/>
    <w:rsid w:val="16DB7F0F"/>
    <w:rsid w:val="18893450"/>
    <w:rsid w:val="1F8E7E31"/>
    <w:rsid w:val="21F433CC"/>
    <w:rsid w:val="24B70CBB"/>
    <w:rsid w:val="2847702A"/>
    <w:rsid w:val="294544BB"/>
    <w:rsid w:val="2F9C3726"/>
    <w:rsid w:val="306A4EEC"/>
    <w:rsid w:val="32B00E4D"/>
    <w:rsid w:val="33BF02E8"/>
    <w:rsid w:val="3444618C"/>
    <w:rsid w:val="3A3E4582"/>
    <w:rsid w:val="3D3171E8"/>
    <w:rsid w:val="42E53259"/>
    <w:rsid w:val="498E7188"/>
    <w:rsid w:val="49AB55A6"/>
    <w:rsid w:val="4B646EED"/>
    <w:rsid w:val="50317CDC"/>
    <w:rsid w:val="56CB2B66"/>
    <w:rsid w:val="5AF83711"/>
    <w:rsid w:val="5BF14D74"/>
    <w:rsid w:val="6140578B"/>
    <w:rsid w:val="684E0792"/>
    <w:rsid w:val="68610DE6"/>
    <w:rsid w:val="6E2E2151"/>
    <w:rsid w:val="777D7FD8"/>
    <w:rsid w:val="7A0A79F9"/>
    <w:rsid w:val="7B74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5">
    <w:name w:val="Body Text Indent"/>
    <w:basedOn w:val="1"/>
    <w:qFormat/>
    <w:uiPriority w:val="0"/>
    <w:pPr>
      <w:ind w:firstLine="600" w:firstLineChars="200"/>
    </w:pPr>
    <w:rPr>
      <w:sz w:val="30"/>
    </w:rPr>
  </w:style>
  <w:style w:type="paragraph" w:styleId="6">
    <w:name w:val="Plain Text"/>
    <w:basedOn w:val="1"/>
    <w:qFormat/>
    <w:uiPriority w:val="0"/>
    <w:rPr>
      <w:rFonts w:hAnsi="Courier New" w:cs="Courier New"/>
      <w:szCs w:val="21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Body Text First Indent 2"/>
    <w:basedOn w:val="5"/>
    <w:unhideWhenUsed/>
    <w:qFormat/>
    <w:uiPriority w:val="99"/>
    <w:pPr>
      <w:spacing w:after="120"/>
      <w:ind w:left="420" w:leftChars="200" w:firstLine="42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2384</Words>
  <Characters>2497</Characters>
  <Lines>1</Lines>
  <Paragraphs>1</Paragraphs>
  <TotalTime>1</TotalTime>
  <ScaleCrop>false</ScaleCrop>
  <LinksUpToDate>false</LinksUpToDate>
  <CharactersWithSpaces>2549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2023-04-06T12:03:00Z</dcterms:created>
  <dc:creator>456</dc:creator>
  <cp:lastModifiedBy>高工</cp:lastModifiedBy>
  <dcterms:modified xsi:type="dcterms:W3CDTF">2026-06-03T02:51:13Z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eyJoZGlkIjoiNzc0OTc3NmRmNGM3Mjg1MmI1ZGU1MWU0OTM3ZTRkZjYiLCJ1c2VySWQiOiIzMTAzMDg1NjcifQ==</vt:lpwstr>
  </property>
</Properties>
</file>