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投标人同类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投标人同类业绩：提供近5年至少在国内承接过IT软件（系统、办公、绘图、编辑软件）项目业绩合同，单项合同金额大于本项目招标控制价1/2为有效的项目业绩。业绩需提供4项，超过4项只取列表前4项。格式详见“附件1.3”。</w:t>
            </w:r>
          </w:p>
          <w:p>
            <w:pPr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提供的业绩合同内容中须体现IT软件相关的任一相同或类似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，不能体现的需在合同清单</w:t>
            </w:r>
            <w:r>
              <w:rPr>
                <w:rFonts w:hint="eastAsia"/>
                <w:lang w:val="en-US" w:eastAsia="zh-CN"/>
              </w:rPr>
              <w:t>进行标注</w:t>
            </w:r>
            <w:r>
              <w:rPr>
                <w:rFonts w:hint="eastAsia"/>
              </w:rPr>
              <w:t>或提供甲方出具的其他资料进行佐证</w:t>
            </w:r>
            <w:r>
              <w:t>。</w:t>
            </w:r>
          </w:p>
          <w:p>
            <w:pPr>
              <w:rPr>
                <w:rFonts w:hint="eastAsia"/>
              </w:rPr>
            </w:pPr>
            <w:r>
              <w:cr/>
            </w:r>
            <w:r>
              <w:t>证明材料中未按要求体现主要信息的，则不予统计该业绩。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供应商公司规模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1.供应商提供广东省内当地服务机构场地租赁证明或场地所有权证明（原件备查），并提供办公室照片4张；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2.如供应商中标后招标人到现场实地考察，如考察地址与租赁合同（或产权证）不一致和提供租赁场地办公室照片不一致的，招标人有权取消供应商的资格。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供应商针对本项目提供售后服务方案：投标人需根据自身情况，提供售后服务方案包括但不限于：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维保期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时间越长，将更利于技术标评审），技术支持和客户服务（提供技术支持热线）、快速响应机制（响应甲方的时间，响应时间越短，将更利于技术标评审）、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培训服务等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。</w:t>
            </w:r>
          </w:p>
          <w:p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 w:cs="仿宋"/>
                <w:bCs/>
                <w:sz w:val="24"/>
                <w:szCs w:val="24"/>
                <w:lang w:val="en-US" w:eastAsia="zh-CN"/>
              </w:rPr>
              <w:t>详见附件1.5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投标人需根据自身情况，提供实施方案包括但不限于：对本项目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的承诺，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产品交付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方案、质量保证措施等。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以及投标人认为需提供的其他资料。</w:t>
            </w:r>
          </w:p>
          <w:p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供应商提供《实施方案》加盖供应商公章。</w:t>
            </w:r>
          </w:p>
        </w:tc>
      </w:tr>
    </w:tbl>
    <w:p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>
      <w:pPr>
        <w:rPr>
          <w:rFonts w:hint="eastAsia" w:eastAsia="仿宋_GB2312"/>
        </w:rPr>
      </w:pPr>
      <w: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深圳市龙华建设发展集团有限公司</w:t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深圳时尚小镇美憬阁精选酒店IT软件（系统、办公、绘图、编辑软件等）采购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  <w:lang w:val="en-US" w:eastAsia="zh-CN"/>
        </w:rPr>
        <w:t>二次）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>
      <w:pPr>
        <w:spacing w:line="560" w:lineRule="exact"/>
        <w:rPr>
          <w:rFonts w:hint="eastAsia"/>
        </w:rPr>
      </w:pP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>
      <w:pPr>
        <w:rPr>
          <w:rFonts w:hint="eastAsia"/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bookmarkEnd w:id="0"/>
    <w:bookmarkEnd w:id="1"/>
    <w:p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>
      <w:pPr>
        <w:ind w:firstLine="48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>
      <w:pPr>
        <w:rPr>
          <w:rFonts w:hint="eastAsia"/>
        </w:rPr>
      </w:pPr>
      <w:r>
        <w:rPr>
          <w:rFonts w:hint="eastAsia"/>
        </w:rPr>
        <w:t>供应商公司规模（格式自拟）。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附件1.5</w:t>
      </w:r>
    </w:p>
    <w:p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《售后服务方案》</w:t>
      </w:r>
    </w:p>
    <w:p>
      <w:pPr>
        <w:pStyle w:val="7"/>
        <w:ind w:firstLine="0"/>
        <w:rPr>
          <w:rFonts w:hint="eastAsia" w:ascii="宋体" w:hAnsi="宋体"/>
          <w:szCs w:val="21"/>
        </w:rPr>
      </w:pPr>
    </w:p>
    <w:p>
      <w:pPr>
        <w:pStyle w:val="7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1.5.1  </w:t>
      </w:r>
      <w:r>
        <w:rPr>
          <w:rFonts w:hint="eastAsia" w:ascii="宋体" w:hAnsi="宋体"/>
          <w:b/>
          <w:sz w:val="32"/>
          <w:szCs w:val="32"/>
        </w:rPr>
        <w:t>维保期及培训服务承诺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（格式仅供参考）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致：</w:t>
      </w:r>
      <w:r>
        <w:rPr>
          <w:rFonts w:hint="eastAsia"/>
        </w:rPr>
        <w:t>深圳市龙华建设发展集团有限公司</w:t>
      </w:r>
      <w:r>
        <w:rPr>
          <w:rFonts w:hint="eastAsia"/>
          <w:szCs w:val="21"/>
        </w:rPr>
        <w:t>（以下简称“贵司”）</w:t>
      </w:r>
    </w:p>
    <w:p>
      <w:pPr>
        <w:spacing w:line="360" w:lineRule="auto"/>
        <w:ind w:firstLine="484" w:firstLineChars="202"/>
        <w:rPr>
          <w:rFonts w:hint="eastAsia"/>
        </w:rPr>
      </w:pPr>
      <w:r>
        <w:rPr>
          <w:rFonts w:hint="eastAsia"/>
          <w:szCs w:val="21"/>
        </w:rPr>
        <w:t>我司承诺为</w:t>
      </w:r>
      <w:r>
        <w:rPr>
          <w:rFonts w:hint="eastAsia"/>
          <w:szCs w:val="21"/>
          <w:u w:val="single"/>
        </w:rPr>
        <w:t>深圳时尚小镇美憬阁精选酒店IT软件（系统、办公、绘图、编辑软件）</w:t>
      </w:r>
      <w:r>
        <w:rPr>
          <w:rFonts w:hint="eastAsia"/>
          <w:szCs w:val="21"/>
        </w:rPr>
        <w:t>采购，提供商品的维保期为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年。</w:t>
      </w:r>
    </w:p>
    <w:p>
      <w:pPr>
        <w:spacing w:line="360" w:lineRule="auto"/>
        <w:ind w:firstLine="484" w:firstLineChars="202"/>
        <w:rPr>
          <w:rFonts w:hint="eastAsia"/>
        </w:rPr>
      </w:pPr>
      <w:r>
        <w:rPr>
          <w:rFonts w:hint="eastAsia"/>
          <w:szCs w:val="21"/>
        </w:rPr>
        <w:t>我司承诺为</w:t>
      </w:r>
      <w:r>
        <w:rPr>
          <w:rFonts w:hint="eastAsia"/>
          <w:szCs w:val="21"/>
          <w:u w:val="single"/>
        </w:rPr>
        <w:t>深圳时尚小镇美憬阁精选酒店IT软件（系统、办公、绘图、编辑软件）</w:t>
      </w:r>
      <w:r>
        <w:rPr>
          <w:rFonts w:hint="eastAsia"/>
          <w:szCs w:val="21"/>
        </w:rPr>
        <w:t>采购，提供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（收费/免费）软件使用培训服务。</w:t>
      </w:r>
    </w:p>
    <w:p>
      <w:pPr>
        <w:spacing w:line="360" w:lineRule="auto"/>
        <w:ind w:firstLine="420"/>
        <w:rPr>
          <w:rFonts w:hint="eastAsia"/>
          <w:szCs w:val="21"/>
        </w:rPr>
      </w:pPr>
    </w:p>
    <w:p>
      <w:pPr>
        <w:spacing w:line="360" w:lineRule="auto"/>
        <w:ind w:firstLine="420"/>
        <w:rPr>
          <w:rFonts w:hint="eastAsia"/>
          <w:szCs w:val="21"/>
        </w:rPr>
      </w:pPr>
    </w:p>
    <w:p>
      <w:pPr>
        <w:spacing w:line="360" w:lineRule="auto"/>
        <w:ind w:firstLine="420"/>
        <w:rPr>
          <w:rFonts w:hint="eastAsia"/>
          <w:szCs w:val="21"/>
        </w:rPr>
      </w:pPr>
    </w:p>
    <w:p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特此证明。</w:t>
      </w:r>
    </w:p>
    <w:p>
      <w:pPr>
        <w:spacing w:line="360" w:lineRule="auto"/>
        <w:ind w:firstLine="420"/>
        <w:rPr>
          <w:rFonts w:hint="eastAsia"/>
          <w:szCs w:val="21"/>
        </w:rPr>
      </w:pPr>
    </w:p>
    <w:p>
      <w:pPr>
        <w:pStyle w:val="23"/>
        <w:spacing w:line="360" w:lineRule="auto"/>
        <w:ind w:left="480" w:firstLine="600"/>
        <w:rPr>
          <w:rFonts w:hint="eastAsia" w:ascii="仿宋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投标人（盖章）：            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法定代表人或其授权代理人（签字或盖章）：        </w:t>
      </w:r>
    </w:p>
    <w:p>
      <w:pPr>
        <w:spacing w:line="360" w:lineRule="auto"/>
        <w:rPr>
          <w:rFonts w:hint="eastAsia"/>
        </w:rPr>
      </w:pPr>
      <w:r>
        <w:rPr>
          <w:rFonts w:hint="eastAsia"/>
          <w:szCs w:val="21"/>
        </w:rPr>
        <w:t>日期：        年        月        日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1.5.2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技术支持承诺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（格式仅供参考）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/>
        </w:rPr>
        <w:t>深圳市龙华建设发展集团有限公司</w:t>
      </w:r>
      <w:r>
        <w:rPr>
          <w:rFonts w:hint="eastAsia" w:ascii="宋体" w:hAnsi="宋体"/>
          <w:szCs w:val="21"/>
        </w:rPr>
        <w:t>（以下简称“贵司”）</w:t>
      </w:r>
    </w:p>
    <w:p>
      <w:pPr>
        <w:spacing w:line="360" w:lineRule="auto"/>
        <w:ind w:firstLine="48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我司承诺为</w:t>
      </w:r>
      <w:r>
        <w:rPr>
          <w:rFonts w:hint="eastAsia"/>
          <w:szCs w:val="21"/>
          <w:u w:val="single"/>
        </w:rPr>
        <w:t>深圳时尚小镇美憬阁精选酒店IT软件（系统、办公、绘图、编辑软件）</w:t>
      </w:r>
      <w:r>
        <w:rPr>
          <w:rFonts w:hint="eastAsia" w:ascii="宋体" w:hAnsi="宋体"/>
          <w:szCs w:val="21"/>
        </w:rPr>
        <w:t>采购项目提供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小时技术支持热线，接到招标人通知后</w:t>
      </w:r>
      <w:r>
        <w:rPr>
          <w:rFonts w:hint="eastAsia" w:ascii="宋体" w:hAnsi="宋体" w:cs="宋体"/>
        </w:rPr>
        <w:t>在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小时内响应，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小时内积极上门进行服务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/>
        <w:rPr>
          <w:rFonts w:hint="eastAsia" w:ascii="宋体" w:hAnsi="宋体"/>
          <w:szCs w:val="21"/>
        </w:rPr>
      </w:pPr>
    </w:p>
    <w:p>
      <w:pPr>
        <w:spacing w:line="360" w:lineRule="auto"/>
        <w:ind w:firstLine="420"/>
        <w:rPr>
          <w:rFonts w:hint="eastAsia" w:ascii="宋体" w:hAnsi="宋体"/>
          <w:szCs w:val="21"/>
        </w:rPr>
      </w:pPr>
    </w:p>
    <w:p>
      <w:pPr>
        <w:spacing w:line="360" w:lineRule="auto"/>
        <w:ind w:firstLine="420"/>
        <w:rPr>
          <w:rFonts w:hint="eastAsia" w:ascii="宋体" w:hAnsi="宋体"/>
          <w:szCs w:val="21"/>
        </w:rPr>
      </w:pPr>
    </w:p>
    <w:p>
      <w:pPr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特此证明</w:t>
      </w:r>
      <w:r>
        <w:rPr>
          <w:rFonts w:hint="eastAsia" w:ascii="宋体" w:hAnsi="宋体"/>
          <w:szCs w:val="21"/>
        </w:rPr>
        <w:t>。</w:t>
      </w:r>
    </w:p>
    <w:p>
      <w:pPr>
        <w:pStyle w:val="23"/>
        <w:ind w:left="480" w:firstLine="600"/>
        <w:rPr>
          <w:rFonts w:hint="eastAsia" w:hAnsi="宋体"/>
          <w:szCs w:val="21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投标人（盖</w:t>
      </w:r>
      <w:r>
        <w:rPr>
          <w:rFonts w:hint="eastAsia" w:ascii="宋体" w:hAnsi="宋体"/>
          <w:szCs w:val="21"/>
        </w:rPr>
        <w:t xml:space="preserve">章）：                              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法定代表人</w:t>
      </w:r>
      <w:r>
        <w:rPr>
          <w:rFonts w:hint="eastAsia" w:ascii="宋体" w:hAnsi="宋体" w:cs="宋体"/>
          <w:szCs w:val="21"/>
        </w:rPr>
        <w:t xml:space="preserve">或其授权代理人（签字或盖章）：      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        年        月        日</w:t>
      </w:r>
    </w:p>
    <w:p>
      <w:pPr>
        <w:pStyle w:val="6"/>
      </w:pP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480" w:firstLine="1017" w:firstLineChars="339"/>
        <w:rPr>
          <w:rFonts w:hint="eastAsia"/>
        </w:rPr>
      </w:pP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附件1.6</w:t>
      </w:r>
    </w:p>
    <w:p>
      <w:pPr>
        <w:rPr>
          <w:rFonts w:hint="eastAsia"/>
        </w:rPr>
      </w:pPr>
      <w:r>
        <w:rPr>
          <w:rFonts w:hint="eastAsia"/>
        </w:rPr>
        <w:t>实施方案（格式自拟）。</w:t>
      </w: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243C5E"/>
    <w:rsid w:val="00275920"/>
    <w:rsid w:val="002960D5"/>
    <w:rsid w:val="002A76B5"/>
    <w:rsid w:val="002D187E"/>
    <w:rsid w:val="002E61F7"/>
    <w:rsid w:val="003B7D8F"/>
    <w:rsid w:val="00421FDF"/>
    <w:rsid w:val="004375B7"/>
    <w:rsid w:val="00440A75"/>
    <w:rsid w:val="0044450E"/>
    <w:rsid w:val="0049367A"/>
    <w:rsid w:val="00496138"/>
    <w:rsid w:val="004C6081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052B3"/>
    <w:rsid w:val="00725BA5"/>
    <w:rsid w:val="00731168"/>
    <w:rsid w:val="0076387C"/>
    <w:rsid w:val="007820CC"/>
    <w:rsid w:val="00794C6C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25AFC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D0FF3"/>
    <w:rsid w:val="00FE466E"/>
    <w:rsid w:val="00FF3F62"/>
    <w:rsid w:val="01A41A98"/>
    <w:rsid w:val="039C2053"/>
    <w:rsid w:val="042D158D"/>
    <w:rsid w:val="04E06965"/>
    <w:rsid w:val="0B2B2741"/>
    <w:rsid w:val="0E894879"/>
    <w:rsid w:val="135678EB"/>
    <w:rsid w:val="137E32EB"/>
    <w:rsid w:val="143B4971"/>
    <w:rsid w:val="14700CB1"/>
    <w:rsid w:val="15CA2AC0"/>
    <w:rsid w:val="16B42882"/>
    <w:rsid w:val="171056A3"/>
    <w:rsid w:val="18893450"/>
    <w:rsid w:val="1F8E7E31"/>
    <w:rsid w:val="21F433CC"/>
    <w:rsid w:val="24B70CBB"/>
    <w:rsid w:val="25CD7E3F"/>
    <w:rsid w:val="27BD652A"/>
    <w:rsid w:val="2847702A"/>
    <w:rsid w:val="29304E64"/>
    <w:rsid w:val="294544BB"/>
    <w:rsid w:val="2AB47045"/>
    <w:rsid w:val="2F9C3726"/>
    <w:rsid w:val="306A4EEC"/>
    <w:rsid w:val="321049D0"/>
    <w:rsid w:val="32B00E4D"/>
    <w:rsid w:val="33BF02E8"/>
    <w:rsid w:val="3444618C"/>
    <w:rsid w:val="34C7375B"/>
    <w:rsid w:val="356C3834"/>
    <w:rsid w:val="396C61CD"/>
    <w:rsid w:val="3A3E4582"/>
    <w:rsid w:val="3A4F7256"/>
    <w:rsid w:val="3C680E8A"/>
    <w:rsid w:val="3D3171E8"/>
    <w:rsid w:val="3E5B5091"/>
    <w:rsid w:val="42E53259"/>
    <w:rsid w:val="43FB5E70"/>
    <w:rsid w:val="451773D6"/>
    <w:rsid w:val="468F4DC7"/>
    <w:rsid w:val="47E76D53"/>
    <w:rsid w:val="498E7188"/>
    <w:rsid w:val="49AB55A6"/>
    <w:rsid w:val="4B646EED"/>
    <w:rsid w:val="4FEC5144"/>
    <w:rsid w:val="50317CDC"/>
    <w:rsid w:val="55082E23"/>
    <w:rsid w:val="56CB2B66"/>
    <w:rsid w:val="5AF83711"/>
    <w:rsid w:val="5BB04C2C"/>
    <w:rsid w:val="5BF14D74"/>
    <w:rsid w:val="5EC43A96"/>
    <w:rsid w:val="6140578B"/>
    <w:rsid w:val="62141106"/>
    <w:rsid w:val="684E0792"/>
    <w:rsid w:val="68610DE6"/>
    <w:rsid w:val="6A7177BA"/>
    <w:rsid w:val="6B5477F9"/>
    <w:rsid w:val="6B971973"/>
    <w:rsid w:val="6D9F568C"/>
    <w:rsid w:val="6E2E2151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"/>
    <w:basedOn w:val="1"/>
    <w:next w:val="10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character" w:customStyle="1" w:styleId="22">
    <w:name w:val="标题 4 字符"/>
    <w:basedOn w:val="16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3">
    <w:name w:val="样式2"/>
    <w:basedOn w:val="7"/>
    <w:next w:val="6"/>
    <w:qFormat/>
    <w:uiPriority w:val="0"/>
    <w:pPr>
      <w:tabs>
        <w:tab w:val="center" w:pos="4153"/>
        <w:tab w:val="right" w:pos="8306"/>
      </w:tabs>
      <w:snapToGrid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405</Words>
  <Characters>2311</Characters>
  <Lines>19</Lines>
  <Paragraphs>5</Paragraphs>
  <TotalTime>51</TotalTime>
  <ScaleCrop>false</ScaleCrop>
  <LinksUpToDate>false</LinksUpToDate>
  <CharactersWithSpaces>2711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Lenovo</cp:lastModifiedBy>
  <cp:lastPrinted>2024-08-22T03:25:00Z</cp:lastPrinted>
  <dcterms:modified xsi:type="dcterms:W3CDTF">2024-10-12T00:41:09Z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CF834F5FA2B9441EA2356E7AD013DE0A_13</vt:lpwstr>
  </property>
</Properties>
</file>